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38C3BB73">
        <w:trPr>
          <w:trHeight w:val="465"/>
        </w:trPr>
        <w:tc>
          <w:tcPr>
            <w:tcW w:w="7797" w:type="dxa"/>
            <w:gridSpan w:val="7"/>
            <w:tcMar>
              <w:top w:w="28" w:type="dxa"/>
              <w:bottom w:w="28" w:type="dxa"/>
            </w:tcMar>
          </w:tcPr>
          <w:p w14:paraId="28B7D6D1"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38C3BB73">
        <w:tc>
          <w:tcPr>
            <w:tcW w:w="2199" w:type="dxa"/>
            <w:tcMar>
              <w:top w:w="28" w:type="dxa"/>
              <w:bottom w:w="28" w:type="dxa"/>
            </w:tcMar>
          </w:tcPr>
          <w:p w14:paraId="16A27DE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5258804F" w:rsidR="00D20A19" w:rsidRPr="00FE648F" w:rsidRDefault="00FE2C99" w:rsidP="00917A22">
            <w:pPr>
              <w:jc w:val="both"/>
              <w:rPr>
                <w:rFonts w:ascii="Arial" w:hAnsi="Arial" w:cs="Arial"/>
                <w:sz w:val="18"/>
                <w:szCs w:val="18"/>
              </w:rPr>
            </w:pPr>
            <w:r w:rsidRPr="00FE2C99">
              <w:rPr>
                <w:rFonts w:ascii="Arial" w:hAnsi="Arial" w:cs="Arial"/>
                <w:sz w:val="18"/>
                <w:szCs w:val="18"/>
              </w:rPr>
              <w:t>33907 RINF MVP&amp;VDM PROD sistemos programavimo paslaugos</w:t>
            </w:r>
          </w:p>
        </w:tc>
        <w:tc>
          <w:tcPr>
            <w:tcW w:w="2774" w:type="dxa"/>
            <w:gridSpan w:val="2"/>
            <w:tcMar>
              <w:top w:w="28" w:type="dxa"/>
              <w:bottom w:w="28" w:type="dxa"/>
            </w:tcMar>
          </w:tcPr>
          <w:p w14:paraId="1D27B8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1FC6F945" w:rsidR="00D20A19" w:rsidRPr="00FE648F" w:rsidRDefault="6B77BE94" w:rsidP="00917A22">
            <w:pPr>
              <w:jc w:val="both"/>
              <w:rPr>
                <w:rFonts w:ascii="Arial" w:hAnsi="Arial" w:cs="Arial"/>
                <w:sz w:val="18"/>
                <w:szCs w:val="18"/>
              </w:rPr>
            </w:pPr>
            <w:r w:rsidRPr="716F766B">
              <w:rPr>
                <w:rFonts w:ascii="Arial" w:hAnsi="Arial" w:cs="Arial"/>
                <w:sz w:val="18"/>
                <w:szCs w:val="18"/>
              </w:rPr>
              <w:t>33907 RINF MVP&amp;VDM PROD System Programming Services</w:t>
            </w:r>
          </w:p>
        </w:tc>
      </w:tr>
      <w:tr w:rsidR="00D20A19" w14:paraId="435BB68B" w14:textId="77777777" w:rsidTr="38C3BB73">
        <w:tc>
          <w:tcPr>
            <w:tcW w:w="2199" w:type="dxa"/>
            <w:tcMar>
              <w:top w:w="28" w:type="dxa"/>
              <w:bottom w:w="28" w:type="dxa"/>
            </w:tcMar>
          </w:tcPr>
          <w:p w14:paraId="1A9675F3"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917A22">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917A22">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917A22">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917A22">
            <w:pPr>
              <w:ind w:firstLine="567"/>
              <w:jc w:val="both"/>
              <w:rPr>
                <w:rFonts w:ascii="Arial" w:hAnsi="Arial" w:cs="Arial"/>
                <w:sz w:val="18"/>
                <w:szCs w:val="18"/>
              </w:rPr>
            </w:pPr>
          </w:p>
        </w:tc>
      </w:tr>
      <w:tr w:rsidR="00D20A19" w14:paraId="126311A0" w14:textId="77777777" w:rsidTr="38C3BB73">
        <w:tc>
          <w:tcPr>
            <w:tcW w:w="7797" w:type="dxa"/>
            <w:gridSpan w:val="7"/>
            <w:tcMar>
              <w:top w:w="28" w:type="dxa"/>
              <w:bottom w:w="28" w:type="dxa"/>
            </w:tcMar>
          </w:tcPr>
          <w:p w14:paraId="3076DA93" w14:textId="77777777" w:rsidR="00D20A19" w:rsidRPr="00FE648F" w:rsidRDefault="00D20A19" w:rsidP="00917A22">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917A22">
            <w:pPr>
              <w:ind w:firstLine="567"/>
              <w:jc w:val="both"/>
              <w:rPr>
                <w:rFonts w:ascii="Arial" w:hAnsi="Arial" w:cs="Arial"/>
                <w:sz w:val="18"/>
                <w:szCs w:val="18"/>
              </w:rPr>
            </w:pPr>
          </w:p>
        </w:tc>
      </w:tr>
      <w:tr w:rsidR="00D20A19" w14:paraId="6DBFF0EB" w14:textId="77777777" w:rsidTr="38C3BB73">
        <w:tc>
          <w:tcPr>
            <w:tcW w:w="7797" w:type="dxa"/>
            <w:gridSpan w:val="7"/>
            <w:tcMar>
              <w:top w:w="28" w:type="dxa"/>
              <w:bottom w:w="28" w:type="dxa"/>
            </w:tcMar>
          </w:tcPr>
          <w:p w14:paraId="7DA7EFCD"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38C3BB73">
        <w:tc>
          <w:tcPr>
            <w:tcW w:w="2371" w:type="dxa"/>
            <w:gridSpan w:val="2"/>
            <w:vMerge w:val="restart"/>
            <w:tcMar>
              <w:top w:w="28" w:type="dxa"/>
              <w:bottom w:w="28" w:type="dxa"/>
            </w:tcMar>
          </w:tcPr>
          <w:p w14:paraId="778A59D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917A22">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19C3207E" w:rsidR="00D20A19" w:rsidRPr="00FE648F" w:rsidRDefault="00275A69" w:rsidP="00917A22">
            <w:pPr>
              <w:ind w:firstLine="140"/>
              <w:jc w:val="both"/>
              <w:rPr>
                <w:rFonts w:ascii="Arial" w:hAnsi="Arial" w:cs="Arial"/>
                <w:sz w:val="18"/>
                <w:szCs w:val="18"/>
              </w:rPr>
            </w:pPr>
            <w:sdt>
              <w:sdtPr>
                <w:rPr>
                  <w:rFonts w:ascii="Arial" w:hAnsi="Arial" w:cs="Arial"/>
                  <w:color w:val="808080" w:themeColor="background1" w:themeShade="80"/>
                  <w:sz w:val="18"/>
                  <w:szCs w:val="18"/>
                </w:rPr>
                <w:alias w:val="Pasirinkti įmonę"/>
                <w:tag w:val="Pasirinkti įmonę"/>
                <w:id w:val="1332015851"/>
                <w:placeholder>
                  <w:docPart w:val="3DDA34AC6EFC46EC8611E3781D167014"/>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rPr>
                  <w:color w:val="auto"/>
                </w:rPr>
              </w:sdtEndPr>
              <w:sdtContent>
                <w:r w:rsidR="00FE2C99">
                  <w:rPr>
                    <w:rFonts w:ascii="Arial" w:hAnsi="Arial" w:cs="Arial"/>
                    <w:color w:val="808080" w:themeColor="background1" w:themeShade="80"/>
                    <w:sz w:val="18"/>
                    <w:szCs w:val="18"/>
                  </w:rPr>
                  <w:t>AB „LTG Infra“</w:t>
                </w:r>
              </w:sdtContent>
            </w:sdt>
          </w:p>
        </w:tc>
        <w:tc>
          <w:tcPr>
            <w:tcW w:w="2774" w:type="dxa"/>
            <w:gridSpan w:val="2"/>
            <w:vMerge w:val="restart"/>
            <w:tcMar>
              <w:top w:w="28" w:type="dxa"/>
              <w:bottom w:w="28" w:type="dxa"/>
            </w:tcMar>
          </w:tcPr>
          <w:p w14:paraId="336AA43D"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4D9E9423" w:rsidR="00D20A19" w:rsidRPr="00FE648F" w:rsidRDefault="00275A69" w:rsidP="00917A22">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5D0AE8E307BC46028D61558165A8F933"/>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FE2C99">
                  <w:rPr>
                    <w:rFonts w:ascii="Arial" w:hAnsi="Arial" w:cs="Arial"/>
                    <w:sz w:val="18"/>
                    <w:szCs w:val="18"/>
                    <w:lang w:val="en-GB"/>
                  </w:rPr>
                  <w:t>AB „LTG Infra“</w:t>
                </w:r>
              </w:sdtContent>
            </w:sdt>
          </w:p>
        </w:tc>
      </w:tr>
      <w:tr w:rsidR="00D20A19" w14:paraId="1A0801EE" w14:textId="77777777" w:rsidTr="38C3BB73">
        <w:tc>
          <w:tcPr>
            <w:tcW w:w="2371" w:type="dxa"/>
            <w:gridSpan w:val="2"/>
            <w:vMerge/>
            <w:tcMar>
              <w:top w:w="28" w:type="dxa"/>
              <w:bottom w:w="28" w:type="dxa"/>
            </w:tcMar>
          </w:tcPr>
          <w:p w14:paraId="52F2AF71"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917A22">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38C3BB73">
        <w:tc>
          <w:tcPr>
            <w:tcW w:w="2371" w:type="dxa"/>
            <w:gridSpan w:val="2"/>
            <w:vMerge/>
            <w:tcMar>
              <w:top w:w="28" w:type="dxa"/>
              <w:bottom w:w="28" w:type="dxa"/>
            </w:tcMar>
          </w:tcPr>
          <w:p w14:paraId="403EB4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917A22">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64794243" w14:textId="77777777" w:rsidTr="38C3BB73">
        <w:tc>
          <w:tcPr>
            <w:tcW w:w="2371" w:type="dxa"/>
            <w:gridSpan w:val="2"/>
            <w:vMerge/>
            <w:tcMar>
              <w:top w:w="28" w:type="dxa"/>
              <w:bottom w:w="28" w:type="dxa"/>
            </w:tcMar>
          </w:tcPr>
          <w:p w14:paraId="2B817BB5"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917A22">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38C3BB73">
        <w:tc>
          <w:tcPr>
            <w:tcW w:w="2371" w:type="dxa"/>
            <w:gridSpan w:val="2"/>
            <w:vMerge/>
            <w:tcMar>
              <w:top w:w="28" w:type="dxa"/>
              <w:bottom w:w="28" w:type="dxa"/>
            </w:tcMar>
          </w:tcPr>
          <w:p w14:paraId="1AEFEFA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917A22">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38C3BB73">
        <w:tc>
          <w:tcPr>
            <w:tcW w:w="2371" w:type="dxa"/>
            <w:gridSpan w:val="2"/>
            <w:vMerge/>
            <w:tcMar>
              <w:top w:w="28" w:type="dxa"/>
              <w:bottom w:w="28" w:type="dxa"/>
            </w:tcMar>
          </w:tcPr>
          <w:p w14:paraId="4FF62A8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917A22">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917A22">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38C3BB73">
        <w:tc>
          <w:tcPr>
            <w:tcW w:w="2371" w:type="dxa"/>
            <w:gridSpan w:val="2"/>
            <w:vMerge/>
            <w:tcMar>
              <w:top w:w="28" w:type="dxa"/>
              <w:bottom w:w="28" w:type="dxa"/>
            </w:tcMar>
          </w:tcPr>
          <w:p w14:paraId="3F9CE622"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917A22">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F4D4DB4AA9D54B09B5B179EB94B36B00"/>
            </w:placeholder>
            <w:showingPlcHdr/>
            <w:dropDownList>
              <w:listItem w:displayText="Pasirinkite elementą." w:value=""/>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917A22">
                <w:pPr>
                  <w:ind w:firstLine="140"/>
                  <w:jc w:val="both"/>
                  <w:rPr>
                    <w:rFonts w:ascii="Arial" w:hAnsi="Arial" w:cs="Arial"/>
                    <w:sz w:val="18"/>
                    <w:szCs w:val="18"/>
                  </w:rPr>
                </w:pPr>
                <w:r w:rsidRPr="00B50552">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38C3BB73">
        <w:tc>
          <w:tcPr>
            <w:tcW w:w="2371" w:type="dxa"/>
            <w:gridSpan w:val="2"/>
            <w:vMerge/>
            <w:tcMar>
              <w:top w:w="28" w:type="dxa"/>
              <w:bottom w:w="28" w:type="dxa"/>
            </w:tcMar>
          </w:tcPr>
          <w:p w14:paraId="41E3797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917A22">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0BCC75E0" w14:textId="77777777" w:rsidTr="38C3BB73">
        <w:tc>
          <w:tcPr>
            <w:tcW w:w="2371" w:type="dxa"/>
            <w:gridSpan w:val="2"/>
            <w:vMerge/>
            <w:tcMar>
              <w:top w:w="28" w:type="dxa"/>
              <w:bottom w:w="28" w:type="dxa"/>
            </w:tcMar>
          </w:tcPr>
          <w:p w14:paraId="3B706F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917A22">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E327391"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00886662" w14:textId="77777777" w:rsidR="00D20A19" w:rsidRPr="00FE648F" w:rsidRDefault="00D20A19" w:rsidP="00917A22">
            <w:pPr>
              <w:ind w:firstLine="567"/>
              <w:jc w:val="both"/>
              <w:rPr>
                <w:rFonts w:ascii="Arial" w:hAnsi="Arial" w:cs="Arial"/>
                <w:sz w:val="18"/>
                <w:szCs w:val="18"/>
              </w:rPr>
            </w:pPr>
          </w:p>
        </w:tc>
      </w:tr>
      <w:tr w:rsidR="00D20A19" w14:paraId="572764F2" w14:textId="77777777" w:rsidTr="38C3BB73">
        <w:tc>
          <w:tcPr>
            <w:tcW w:w="2371" w:type="dxa"/>
            <w:gridSpan w:val="2"/>
            <w:vMerge/>
            <w:tcMar>
              <w:top w:w="28" w:type="dxa"/>
              <w:bottom w:w="28" w:type="dxa"/>
            </w:tcMar>
          </w:tcPr>
          <w:p w14:paraId="3DD2D5A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917A22">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917A22">
            <w:pPr>
              <w:ind w:firstLine="567"/>
              <w:jc w:val="both"/>
              <w:rPr>
                <w:rFonts w:ascii="Arial" w:hAnsi="Arial" w:cs="Arial"/>
                <w:sz w:val="18"/>
                <w:szCs w:val="18"/>
              </w:rPr>
            </w:pPr>
          </w:p>
        </w:tc>
      </w:tr>
      <w:tr w:rsidR="00D20A19" w14:paraId="13385E5B" w14:textId="77777777" w:rsidTr="38C3BB73">
        <w:tc>
          <w:tcPr>
            <w:tcW w:w="2371" w:type="dxa"/>
            <w:gridSpan w:val="2"/>
            <w:vMerge w:val="restart"/>
            <w:tcMar>
              <w:top w:w="28" w:type="dxa"/>
              <w:bottom w:w="28" w:type="dxa"/>
            </w:tcMar>
          </w:tcPr>
          <w:p w14:paraId="1D588E3A" w14:textId="77777777" w:rsidR="00D20A19" w:rsidRPr="00FE648F" w:rsidRDefault="00D20A19" w:rsidP="00917A22">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917A22">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917A22">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917A22">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917A22">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917A22">
            <w:pPr>
              <w:ind w:firstLine="567"/>
              <w:jc w:val="both"/>
              <w:rPr>
                <w:rFonts w:ascii="Arial" w:hAnsi="Arial" w:cs="Arial"/>
                <w:sz w:val="18"/>
                <w:szCs w:val="18"/>
              </w:rPr>
            </w:pPr>
          </w:p>
        </w:tc>
      </w:tr>
      <w:tr w:rsidR="00D20A19" w14:paraId="0E771F54" w14:textId="77777777" w:rsidTr="38C3BB73">
        <w:tc>
          <w:tcPr>
            <w:tcW w:w="2371" w:type="dxa"/>
            <w:gridSpan w:val="2"/>
            <w:vMerge/>
            <w:tcMar>
              <w:top w:w="28" w:type="dxa"/>
              <w:bottom w:w="28" w:type="dxa"/>
            </w:tcMar>
          </w:tcPr>
          <w:p w14:paraId="74887F9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917A22">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917A22">
            <w:pPr>
              <w:ind w:firstLine="567"/>
              <w:jc w:val="both"/>
              <w:rPr>
                <w:rFonts w:ascii="Arial" w:hAnsi="Arial" w:cs="Arial"/>
                <w:sz w:val="18"/>
                <w:szCs w:val="18"/>
              </w:rPr>
            </w:pPr>
          </w:p>
        </w:tc>
      </w:tr>
      <w:tr w:rsidR="00D20A19" w14:paraId="2EBA54CC" w14:textId="77777777" w:rsidTr="38C3BB73">
        <w:tc>
          <w:tcPr>
            <w:tcW w:w="2371" w:type="dxa"/>
            <w:gridSpan w:val="2"/>
            <w:vMerge/>
            <w:tcMar>
              <w:top w:w="28" w:type="dxa"/>
              <w:bottom w:w="28" w:type="dxa"/>
            </w:tcMar>
          </w:tcPr>
          <w:p w14:paraId="0AF9A067"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917A22">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917A22">
            <w:pPr>
              <w:ind w:firstLine="567"/>
              <w:jc w:val="both"/>
              <w:rPr>
                <w:rFonts w:ascii="Arial" w:hAnsi="Arial" w:cs="Arial"/>
                <w:sz w:val="18"/>
                <w:szCs w:val="18"/>
              </w:rPr>
            </w:pPr>
          </w:p>
        </w:tc>
      </w:tr>
      <w:tr w:rsidR="00D20A19" w14:paraId="6DA954BF" w14:textId="77777777" w:rsidTr="38C3BB73">
        <w:tc>
          <w:tcPr>
            <w:tcW w:w="2371" w:type="dxa"/>
            <w:gridSpan w:val="2"/>
            <w:vMerge/>
            <w:tcMar>
              <w:top w:w="28" w:type="dxa"/>
              <w:bottom w:w="28" w:type="dxa"/>
            </w:tcMar>
          </w:tcPr>
          <w:p w14:paraId="3D53E71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917A22">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917A22">
            <w:pPr>
              <w:ind w:firstLine="567"/>
              <w:jc w:val="both"/>
              <w:rPr>
                <w:rFonts w:ascii="Arial" w:hAnsi="Arial" w:cs="Arial"/>
                <w:sz w:val="18"/>
                <w:szCs w:val="18"/>
              </w:rPr>
            </w:pPr>
          </w:p>
        </w:tc>
      </w:tr>
      <w:tr w:rsidR="00D20A19" w14:paraId="031A99EA" w14:textId="77777777" w:rsidTr="38C3BB73">
        <w:tc>
          <w:tcPr>
            <w:tcW w:w="2371" w:type="dxa"/>
            <w:gridSpan w:val="2"/>
            <w:vMerge/>
            <w:tcMar>
              <w:top w:w="28" w:type="dxa"/>
              <w:bottom w:w="28" w:type="dxa"/>
            </w:tcMar>
          </w:tcPr>
          <w:p w14:paraId="1425246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917A22">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917A22">
            <w:pPr>
              <w:ind w:firstLine="567"/>
              <w:jc w:val="both"/>
              <w:rPr>
                <w:rFonts w:ascii="Arial" w:hAnsi="Arial" w:cs="Arial"/>
                <w:sz w:val="18"/>
                <w:szCs w:val="18"/>
              </w:rPr>
            </w:pPr>
          </w:p>
        </w:tc>
      </w:tr>
      <w:tr w:rsidR="00D20A19" w14:paraId="217CB617" w14:textId="77777777" w:rsidTr="38C3BB73">
        <w:tc>
          <w:tcPr>
            <w:tcW w:w="2371" w:type="dxa"/>
            <w:gridSpan w:val="2"/>
            <w:vMerge/>
            <w:tcMar>
              <w:top w:w="28" w:type="dxa"/>
              <w:bottom w:w="28" w:type="dxa"/>
            </w:tcMar>
          </w:tcPr>
          <w:p w14:paraId="2E8F4EFF"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917A22">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917A22">
            <w:pPr>
              <w:ind w:firstLine="567"/>
              <w:jc w:val="both"/>
              <w:rPr>
                <w:rFonts w:ascii="Arial" w:hAnsi="Arial" w:cs="Arial"/>
                <w:sz w:val="18"/>
                <w:szCs w:val="18"/>
              </w:rPr>
            </w:pPr>
          </w:p>
        </w:tc>
      </w:tr>
      <w:tr w:rsidR="00D20A19" w14:paraId="10BB38BD" w14:textId="77777777" w:rsidTr="38C3BB73">
        <w:tc>
          <w:tcPr>
            <w:tcW w:w="2371" w:type="dxa"/>
            <w:gridSpan w:val="2"/>
            <w:vMerge/>
            <w:tcMar>
              <w:top w:w="28" w:type="dxa"/>
              <w:bottom w:w="28" w:type="dxa"/>
            </w:tcMar>
          </w:tcPr>
          <w:p w14:paraId="486253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917A22">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917A22">
            <w:pPr>
              <w:ind w:firstLine="567"/>
              <w:jc w:val="both"/>
              <w:rPr>
                <w:rFonts w:ascii="Arial" w:hAnsi="Arial" w:cs="Arial"/>
                <w:sz w:val="18"/>
                <w:szCs w:val="18"/>
              </w:rPr>
            </w:pPr>
          </w:p>
        </w:tc>
      </w:tr>
      <w:tr w:rsidR="00D20A19" w14:paraId="64882481" w14:textId="77777777" w:rsidTr="38C3BB73">
        <w:tc>
          <w:tcPr>
            <w:tcW w:w="2371" w:type="dxa"/>
            <w:gridSpan w:val="2"/>
            <w:vMerge/>
            <w:tcMar>
              <w:top w:w="28" w:type="dxa"/>
              <w:bottom w:w="28" w:type="dxa"/>
            </w:tcMar>
          </w:tcPr>
          <w:p w14:paraId="797C548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917A22">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917A22">
            <w:pPr>
              <w:ind w:firstLine="567"/>
              <w:jc w:val="both"/>
              <w:rPr>
                <w:rFonts w:ascii="Arial" w:hAnsi="Arial" w:cs="Arial"/>
                <w:sz w:val="18"/>
                <w:szCs w:val="18"/>
              </w:rPr>
            </w:pPr>
          </w:p>
        </w:tc>
      </w:tr>
      <w:tr w:rsidR="00D20A19" w14:paraId="23F1CDE2" w14:textId="77777777" w:rsidTr="38C3BB73">
        <w:tc>
          <w:tcPr>
            <w:tcW w:w="2371" w:type="dxa"/>
            <w:gridSpan w:val="2"/>
            <w:vMerge/>
            <w:tcMar>
              <w:top w:w="28" w:type="dxa"/>
              <w:bottom w:w="28" w:type="dxa"/>
            </w:tcMar>
          </w:tcPr>
          <w:p w14:paraId="55ED43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917A22">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917A22">
            <w:pPr>
              <w:ind w:firstLine="567"/>
              <w:jc w:val="both"/>
              <w:rPr>
                <w:rFonts w:ascii="Arial" w:hAnsi="Arial" w:cs="Arial"/>
                <w:sz w:val="18"/>
                <w:szCs w:val="18"/>
              </w:rPr>
            </w:pPr>
          </w:p>
        </w:tc>
      </w:tr>
      <w:tr w:rsidR="00D20A19" w14:paraId="446D6D1E" w14:textId="77777777" w:rsidTr="38C3BB73">
        <w:tc>
          <w:tcPr>
            <w:tcW w:w="2371" w:type="dxa"/>
            <w:gridSpan w:val="2"/>
            <w:vMerge/>
            <w:tcMar>
              <w:top w:w="28" w:type="dxa"/>
              <w:bottom w:w="28" w:type="dxa"/>
            </w:tcMar>
          </w:tcPr>
          <w:p w14:paraId="0E7427F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917A22">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917A22">
            <w:pPr>
              <w:ind w:firstLine="567"/>
              <w:jc w:val="both"/>
              <w:rPr>
                <w:rFonts w:ascii="Arial" w:hAnsi="Arial" w:cs="Arial"/>
                <w:sz w:val="18"/>
                <w:szCs w:val="18"/>
              </w:rPr>
            </w:pPr>
          </w:p>
        </w:tc>
      </w:tr>
      <w:tr w:rsidR="00D20A19" w14:paraId="699D50AB" w14:textId="77777777" w:rsidTr="38C3BB73">
        <w:tc>
          <w:tcPr>
            <w:tcW w:w="7797" w:type="dxa"/>
            <w:gridSpan w:val="7"/>
            <w:tcMar>
              <w:top w:w="28" w:type="dxa"/>
              <w:bottom w:w="28" w:type="dxa"/>
            </w:tcMar>
          </w:tcPr>
          <w:p w14:paraId="34FFEB4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38C3BB73">
        <w:tc>
          <w:tcPr>
            <w:tcW w:w="2371" w:type="dxa"/>
            <w:gridSpan w:val="2"/>
            <w:tcMar>
              <w:top w:w="28" w:type="dxa"/>
              <w:bottom w:w="28" w:type="dxa"/>
            </w:tcMar>
          </w:tcPr>
          <w:p w14:paraId="532CAADA" w14:textId="77777777" w:rsidR="00D20A19" w:rsidRDefault="00D20A19" w:rsidP="00917A22">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917A22">
            <w:pPr>
              <w:rPr>
                <w:rFonts w:ascii="Arial" w:hAnsi="Arial" w:cs="Arial"/>
                <w:sz w:val="18"/>
                <w:szCs w:val="18"/>
              </w:rPr>
            </w:pPr>
          </w:p>
          <w:p w14:paraId="5CF11306" w14:textId="77777777" w:rsidR="00D20A19" w:rsidRPr="00AA2931" w:rsidRDefault="00D20A19" w:rsidP="00917A22">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1AC43D87"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757911AC"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3B88D830" w14:textId="77777777" w:rsidTr="38C3BB73">
        <w:tc>
          <w:tcPr>
            <w:tcW w:w="2371" w:type="dxa"/>
            <w:gridSpan w:val="2"/>
            <w:tcMar>
              <w:top w:w="28" w:type="dxa"/>
              <w:bottom w:w="28" w:type="dxa"/>
            </w:tcMar>
          </w:tcPr>
          <w:p w14:paraId="040BF1D5"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38C3BB73">
        <w:tc>
          <w:tcPr>
            <w:tcW w:w="7797" w:type="dxa"/>
            <w:gridSpan w:val="7"/>
            <w:tcMar>
              <w:top w:w="28" w:type="dxa"/>
              <w:bottom w:w="28" w:type="dxa"/>
            </w:tcMar>
          </w:tcPr>
          <w:p w14:paraId="0BDA765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38C3BB73">
        <w:tc>
          <w:tcPr>
            <w:tcW w:w="2371" w:type="dxa"/>
            <w:gridSpan w:val="2"/>
            <w:tcMar>
              <w:top w:w="28" w:type="dxa"/>
              <w:bottom w:w="28" w:type="dxa"/>
            </w:tcMar>
          </w:tcPr>
          <w:p w14:paraId="14F410E9"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3981D3" w14:textId="265BCF13" w:rsidR="00D20A19" w:rsidRPr="00FE648F" w:rsidRDefault="00D20A19" w:rsidP="00917A22">
            <w:pPr>
              <w:jc w:val="both"/>
              <w:rPr>
                <w:rFonts w:ascii="Arial" w:hAnsi="Arial" w:cs="Arial"/>
                <w:color w:val="000000"/>
                <w:sz w:val="18"/>
                <w:szCs w:val="18"/>
              </w:rPr>
            </w:pPr>
            <w:r w:rsidRPr="00FE648F">
              <w:rPr>
                <w:rFonts w:ascii="Arial" w:hAnsi="Arial" w:cs="Arial"/>
                <w:sz w:val="18"/>
                <w:szCs w:val="18"/>
              </w:rPr>
              <w:t xml:space="preserve">Tiekėjas įsipareigoja Sutartyje numatytomis sąlygomis suteikti </w:t>
            </w:r>
            <w:r w:rsidRPr="00B81443">
              <w:rPr>
                <w:rFonts w:ascii="Arial" w:hAnsi="Arial" w:cs="Arial"/>
                <w:b/>
                <w:bCs/>
                <w:sz w:val="18"/>
                <w:szCs w:val="18"/>
              </w:rPr>
              <w:t>Pirkėjui</w:t>
            </w:r>
            <w:r w:rsidR="00A006E2" w:rsidRPr="00B81443">
              <w:rPr>
                <w:rFonts w:ascii="Arial" w:hAnsi="Arial" w:cs="Arial"/>
                <w:b/>
                <w:bCs/>
                <w:sz w:val="18"/>
                <w:szCs w:val="18"/>
              </w:rPr>
              <w:t xml:space="preserve"> </w:t>
            </w:r>
            <w:r w:rsidR="00FE2C99" w:rsidRPr="00B81443">
              <w:rPr>
                <w:rFonts w:ascii="Arial" w:hAnsi="Arial" w:cs="Arial"/>
                <w:b/>
                <w:bCs/>
                <w:sz w:val="18"/>
                <w:szCs w:val="18"/>
              </w:rPr>
              <w:t>RINF MVP&amp;VDM PROD sistemos programavimo paslaug</w:t>
            </w:r>
            <w:r w:rsidR="00A006E2" w:rsidRPr="00B81443">
              <w:rPr>
                <w:rFonts w:ascii="Arial" w:hAnsi="Arial" w:cs="Arial"/>
                <w:b/>
                <w:bCs/>
                <w:sz w:val="18"/>
                <w:szCs w:val="18"/>
              </w:rPr>
              <w:t>a</w:t>
            </w:r>
            <w:r w:rsidR="00FE2C99" w:rsidRPr="00B81443">
              <w:rPr>
                <w:rFonts w:ascii="Arial" w:hAnsi="Arial" w:cs="Arial"/>
                <w:b/>
                <w:bCs/>
                <w:sz w:val="18"/>
                <w:szCs w:val="18"/>
              </w:rPr>
              <w:t>s</w:t>
            </w:r>
            <w:r w:rsidRPr="00FE648F">
              <w:rPr>
                <w:rFonts w:ascii="Arial" w:hAnsi="Arial" w:cs="Arial"/>
                <w:color w:val="000000"/>
                <w:sz w:val="18"/>
                <w:szCs w:val="18"/>
              </w:rPr>
              <w:t xml:space="preserve"> (toliau – Paslaugos).</w:t>
            </w:r>
          </w:p>
          <w:p w14:paraId="23366AEC" w14:textId="77777777" w:rsidR="00D20A19" w:rsidRPr="00FE648F" w:rsidRDefault="00D20A19" w:rsidP="00917A22">
            <w:pPr>
              <w:ind w:firstLine="567"/>
              <w:jc w:val="both"/>
              <w:rPr>
                <w:rFonts w:ascii="Arial" w:hAnsi="Arial" w:cs="Arial"/>
                <w:sz w:val="18"/>
                <w:szCs w:val="18"/>
              </w:rPr>
            </w:pPr>
            <w:r w:rsidRPr="00FE648F">
              <w:rPr>
                <w:rFonts w:ascii="Arial" w:hAnsi="Arial" w:cs="Arial"/>
                <w:color w:val="000000"/>
                <w:sz w:val="18"/>
                <w:szCs w:val="18"/>
              </w:rPr>
              <w:t>Išsamus Paslaugų aprašymas ir kiti reikalavimai teikiamoms Paslaugoms nustatyti Sutarties priede Nr.</w:t>
            </w:r>
            <w:r>
              <w:rPr>
                <w:rFonts w:ascii="Arial" w:hAnsi="Arial" w:cs="Arial"/>
                <w:color w:val="000000"/>
                <w:sz w:val="18"/>
                <w:szCs w:val="18"/>
              </w:rPr>
              <w:t xml:space="preserve"> 2</w:t>
            </w:r>
            <w:r w:rsidRPr="00FE648F">
              <w:rPr>
                <w:rFonts w:ascii="Arial" w:hAnsi="Arial" w:cs="Arial"/>
                <w:color w:val="000000"/>
                <w:sz w:val="18"/>
                <w:szCs w:val="18"/>
              </w:rPr>
              <w:t xml:space="preserve"> „Techninė specifikacija“ (toliau – Techninė specifikacija) ir Sutarties priede Nr.</w:t>
            </w:r>
            <w:r>
              <w:rPr>
                <w:rFonts w:ascii="Arial" w:hAnsi="Arial" w:cs="Arial"/>
                <w:color w:val="000000"/>
                <w:sz w:val="18"/>
                <w:szCs w:val="18"/>
              </w:rPr>
              <w:t xml:space="preserve"> 1</w:t>
            </w:r>
            <w:r w:rsidRPr="00FE648F">
              <w:rPr>
                <w:rFonts w:ascii="Arial" w:hAnsi="Arial" w:cs="Arial"/>
                <w:color w:val="000000"/>
                <w:sz w:val="18"/>
                <w:szCs w:val="18"/>
              </w:rPr>
              <w:t xml:space="preserve"> „Pasiūlymas“.</w:t>
            </w:r>
          </w:p>
        </w:tc>
        <w:tc>
          <w:tcPr>
            <w:tcW w:w="2240" w:type="dxa"/>
            <w:tcMar>
              <w:top w:w="28" w:type="dxa"/>
              <w:bottom w:w="28" w:type="dxa"/>
            </w:tcMar>
          </w:tcPr>
          <w:p w14:paraId="79B0AF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0A4ADF68" w14:textId="7812F571" w:rsidR="00D20A19" w:rsidRPr="00FE648F" w:rsidRDefault="00D20A19" w:rsidP="00917A22">
            <w:pPr>
              <w:jc w:val="both"/>
              <w:rPr>
                <w:rFonts w:ascii="Arial" w:hAnsi="Arial" w:cs="Arial"/>
                <w:color w:val="000000"/>
                <w:sz w:val="18"/>
                <w:szCs w:val="18"/>
                <w:lang w:val="en-GB"/>
              </w:rPr>
            </w:pPr>
            <w:r w:rsidRPr="00FE648F">
              <w:rPr>
                <w:rFonts w:ascii="Arial" w:eastAsia="Arial" w:hAnsi="Arial" w:cs="Arial"/>
                <w:sz w:val="18"/>
                <w:szCs w:val="18"/>
                <w:lang w:val="en-GB" w:bidi="en-US"/>
              </w:rPr>
              <w:t xml:space="preserve">The Supplier undertakes to provide the Buyer with the Services on the terms and conditions set out in the Contract </w:t>
            </w:r>
            <w:r w:rsidR="00B81443" w:rsidRPr="00B81443">
              <w:rPr>
                <w:rFonts w:ascii="Arial" w:eastAsia="Arial" w:hAnsi="Arial" w:cs="Arial"/>
                <w:b/>
                <w:bCs/>
                <w:sz w:val="18"/>
                <w:szCs w:val="18"/>
                <w:lang w:val="en-GB" w:bidi="en-US"/>
              </w:rPr>
              <w:t>RINF MVP&amp;VDM PROD System Programming Services</w:t>
            </w:r>
            <w:r w:rsidR="00B81443" w:rsidRPr="00B81443">
              <w:rPr>
                <w:rFonts w:ascii="Arial" w:eastAsia="Arial" w:hAnsi="Arial" w:cs="Arial"/>
                <w:color w:val="4472C4"/>
                <w:sz w:val="18"/>
                <w:szCs w:val="18"/>
                <w:lang w:val="en-GB" w:bidi="en-US"/>
              </w:rPr>
              <w:t xml:space="preserve"> </w:t>
            </w:r>
            <w:r w:rsidRPr="00FE648F">
              <w:rPr>
                <w:rFonts w:ascii="Arial" w:eastAsia="Arial" w:hAnsi="Arial" w:cs="Arial"/>
                <w:color w:val="000000"/>
                <w:sz w:val="18"/>
                <w:szCs w:val="18"/>
                <w:lang w:val="en-GB" w:bidi="en-US"/>
              </w:rPr>
              <w:t>(hereinafter referred to as the “Services”).</w:t>
            </w:r>
          </w:p>
          <w:p w14:paraId="75695AF1"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color w:val="000000"/>
                <w:sz w:val="18"/>
                <w:szCs w:val="18"/>
                <w:lang w:val="en-GB" w:bidi="en-US"/>
              </w:rPr>
              <w:t>A detailed description of the Services and other requirements for the Services are set out in Annex</w:t>
            </w:r>
            <w:r>
              <w:rPr>
                <w:rFonts w:ascii="Arial" w:eastAsia="Arial" w:hAnsi="Arial" w:cs="Arial"/>
                <w:color w:val="000000"/>
                <w:sz w:val="18"/>
                <w:szCs w:val="18"/>
                <w:lang w:val="en-GB" w:bidi="en-US"/>
              </w:rPr>
              <w:t xml:space="preserve"> 2</w:t>
            </w:r>
            <w:r w:rsidRPr="00FE648F">
              <w:rPr>
                <w:rFonts w:ascii="Arial" w:eastAsia="Arial" w:hAnsi="Arial" w:cs="Arial"/>
                <w:color w:val="000000"/>
                <w:sz w:val="18"/>
                <w:szCs w:val="18"/>
                <w:lang w:val="en-GB" w:bidi="en-US"/>
              </w:rPr>
              <w:t xml:space="preserve"> "Technical Specification" (hereinafter referred to as the "Technical Specification") and Annex</w:t>
            </w:r>
            <w:r>
              <w:rPr>
                <w:rFonts w:ascii="Arial" w:eastAsia="Arial" w:hAnsi="Arial" w:cs="Arial"/>
                <w:color w:val="000000"/>
                <w:sz w:val="18"/>
                <w:szCs w:val="18"/>
                <w:lang w:val="en-GB" w:bidi="en-US"/>
              </w:rPr>
              <w:t xml:space="preserve"> 1</w:t>
            </w:r>
            <w:r w:rsidRPr="00FE648F">
              <w:rPr>
                <w:rFonts w:ascii="Arial" w:eastAsia="Arial" w:hAnsi="Arial" w:cs="Arial"/>
                <w:color w:val="000000"/>
                <w:sz w:val="18"/>
                <w:szCs w:val="18"/>
                <w:lang w:val="en-GB" w:bidi="en-US"/>
              </w:rPr>
              <w:t xml:space="preserve"> "Tender" to the Contract.</w:t>
            </w:r>
          </w:p>
        </w:tc>
      </w:tr>
      <w:tr w:rsidR="00D20A19" w14:paraId="307FE7B4" w14:textId="77777777" w:rsidTr="38C3BB73">
        <w:tc>
          <w:tcPr>
            <w:tcW w:w="2371" w:type="dxa"/>
            <w:gridSpan w:val="2"/>
            <w:tcMar>
              <w:top w:w="28" w:type="dxa"/>
              <w:bottom w:w="28" w:type="dxa"/>
            </w:tcMar>
          </w:tcPr>
          <w:p w14:paraId="5FF5396A" w14:textId="77777777" w:rsidR="00D20A19" w:rsidRPr="00FE648F" w:rsidRDefault="00D20A19" w:rsidP="00917A22">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1A21B8ED" w14:textId="77777777" w:rsidR="00644966" w:rsidRPr="00644966" w:rsidRDefault="00644966" w:rsidP="00644966">
            <w:pPr>
              <w:rPr>
                <w:rFonts w:ascii="Arial" w:hAnsi="Arial" w:cs="Arial"/>
                <w:sz w:val="18"/>
                <w:szCs w:val="18"/>
              </w:rPr>
            </w:pPr>
            <w:r w:rsidRPr="00644966">
              <w:rPr>
                <w:rFonts w:ascii="Arial" w:hAnsi="Arial" w:cs="Arial"/>
                <w:sz w:val="18"/>
                <w:szCs w:val="18"/>
              </w:rPr>
              <w:t>33907 RINF MVP&amp;VDM PROD sistemos programavimo paslaugos</w:t>
            </w:r>
          </w:p>
          <w:p w14:paraId="5DA8705F" w14:textId="77777777" w:rsidR="00D20A19" w:rsidRPr="00FE648F" w:rsidRDefault="00D20A19" w:rsidP="00917A22">
            <w:pPr>
              <w:ind w:firstLine="567"/>
              <w:jc w:val="both"/>
              <w:rPr>
                <w:rFonts w:ascii="Arial" w:hAnsi="Arial" w:cs="Arial"/>
                <w:sz w:val="18"/>
                <w:szCs w:val="18"/>
              </w:rPr>
            </w:pPr>
          </w:p>
        </w:tc>
        <w:tc>
          <w:tcPr>
            <w:tcW w:w="2240" w:type="dxa"/>
            <w:tcMar>
              <w:top w:w="28" w:type="dxa"/>
              <w:bottom w:w="28" w:type="dxa"/>
            </w:tcMar>
          </w:tcPr>
          <w:p w14:paraId="21EBD6B0"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6F97E02C" w14:textId="49C86EBC" w:rsidR="00D20A19" w:rsidRPr="00FE648F" w:rsidRDefault="00A76C2A" w:rsidP="00A76C2A">
            <w:pPr>
              <w:jc w:val="both"/>
              <w:rPr>
                <w:rFonts w:ascii="Arial" w:hAnsi="Arial" w:cs="Arial"/>
                <w:sz w:val="18"/>
                <w:szCs w:val="18"/>
              </w:rPr>
            </w:pPr>
            <w:r w:rsidRPr="00A76C2A">
              <w:rPr>
                <w:rFonts w:ascii="Arial" w:hAnsi="Arial" w:cs="Arial"/>
                <w:sz w:val="18"/>
                <w:szCs w:val="18"/>
              </w:rPr>
              <w:t>33907 RINF MVP&amp;VDM PROD System Programming Services</w:t>
            </w:r>
          </w:p>
        </w:tc>
      </w:tr>
      <w:tr w:rsidR="00D20A19" w14:paraId="391C8BA9" w14:textId="77777777" w:rsidTr="38C3BB73">
        <w:tc>
          <w:tcPr>
            <w:tcW w:w="2371" w:type="dxa"/>
            <w:gridSpan w:val="2"/>
            <w:tcMar>
              <w:top w:w="28" w:type="dxa"/>
              <w:bottom w:w="28" w:type="dxa"/>
            </w:tcMar>
          </w:tcPr>
          <w:p w14:paraId="35E8B7A3" w14:textId="77777777" w:rsidR="00D20A19" w:rsidRPr="00630B39" w:rsidRDefault="00D20A19" w:rsidP="00917A22">
            <w:pPr>
              <w:rPr>
                <w:rFonts w:ascii="Arial" w:hAnsi="Arial" w:cs="Arial"/>
                <w:sz w:val="18"/>
                <w:szCs w:val="18"/>
              </w:rPr>
            </w:pPr>
            <w:r w:rsidRPr="00630B39">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6D775164" w14:textId="77777777" w:rsidR="00D20A19" w:rsidRPr="00630B39" w:rsidRDefault="00D20A19" w:rsidP="00917A22">
            <w:pPr>
              <w:jc w:val="both"/>
              <w:rPr>
                <w:rFonts w:ascii="Arial" w:hAnsi="Arial" w:cs="Arial"/>
                <w:sz w:val="18"/>
                <w:szCs w:val="18"/>
              </w:rPr>
            </w:pPr>
          </w:p>
          <w:p w14:paraId="157A65DD" w14:textId="30B397C6" w:rsidR="00D20A19" w:rsidRPr="00630B39" w:rsidRDefault="00D20A19" w:rsidP="00917A22">
            <w:pPr>
              <w:jc w:val="both"/>
              <w:rPr>
                <w:rFonts w:ascii="Arial" w:hAnsi="Arial" w:cs="Arial"/>
                <w:sz w:val="18"/>
                <w:szCs w:val="18"/>
              </w:rPr>
            </w:pPr>
            <w:r w:rsidRPr="00630B39">
              <w:rPr>
                <w:rFonts w:ascii="Arial" w:hAnsi="Arial" w:cs="Arial"/>
                <w:sz w:val="18"/>
                <w:szCs w:val="18"/>
              </w:rPr>
              <w:t xml:space="preserve">Europos Sąjungos lėšomis bendrai finansuojamo projekto Nr. </w:t>
            </w:r>
            <w:r w:rsidR="000C1FFC" w:rsidRPr="00630B39">
              <w:rPr>
                <w:rFonts w:ascii="Arial" w:hAnsi="Arial" w:cs="Arial"/>
                <w:sz w:val="18"/>
                <w:szCs w:val="18"/>
              </w:rPr>
              <w:t>101232833</w:t>
            </w:r>
            <w:r w:rsidR="004B755E" w:rsidRPr="00630B39">
              <w:rPr>
                <w:rFonts w:ascii="Arial" w:hAnsi="Arial" w:cs="Arial"/>
                <w:sz w:val="18"/>
                <w:szCs w:val="18"/>
              </w:rPr>
              <w:t xml:space="preserve"> kodas: 24-EU-TG-DCM IMP 25-29</w:t>
            </w:r>
            <w:r w:rsidRPr="00630B39">
              <w:rPr>
                <w:rFonts w:ascii="Arial" w:hAnsi="Arial" w:cs="Arial"/>
                <w:sz w:val="18"/>
                <w:szCs w:val="18"/>
              </w:rPr>
              <w:t>,</w:t>
            </w:r>
            <w:r w:rsidRPr="00630B39">
              <w:rPr>
                <w:rFonts w:ascii="Arial" w:hAnsi="Arial" w:cs="Arial"/>
                <w:color w:val="4472C4"/>
                <w:sz w:val="18"/>
                <w:szCs w:val="18"/>
              </w:rPr>
              <w:t xml:space="preserve"> </w:t>
            </w:r>
            <w:r w:rsidRPr="00630B39">
              <w:rPr>
                <w:rFonts w:ascii="Arial" w:hAnsi="Arial" w:cs="Arial"/>
                <w:sz w:val="18"/>
                <w:szCs w:val="18"/>
              </w:rPr>
              <w:t xml:space="preserve">pavadinimas </w:t>
            </w:r>
            <w:r w:rsidR="00C72E3C" w:rsidRPr="00630B39">
              <w:rPr>
                <w:rFonts w:ascii="Arial" w:hAnsi="Arial" w:cs="Arial"/>
                <w:sz w:val="18"/>
                <w:szCs w:val="18"/>
              </w:rPr>
              <w:t>Skaitmeninių pajėgumų valdymo įgyvendinimas 2025–2029 m.</w:t>
            </w:r>
          </w:p>
          <w:p w14:paraId="13A27E91" w14:textId="77777777" w:rsidR="00D20A19" w:rsidRPr="00630B39" w:rsidRDefault="00D20A19" w:rsidP="00917A22">
            <w:pPr>
              <w:jc w:val="both"/>
              <w:rPr>
                <w:rFonts w:ascii="Arial" w:hAnsi="Arial" w:cs="Arial"/>
                <w:sz w:val="18"/>
                <w:szCs w:val="18"/>
              </w:rPr>
            </w:pPr>
          </w:p>
          <w:p w14:paraId="6089960D" w14:textId="7628818C" w:rsidR="00D20A19" w:rsidRPr="00630B39" w:rsidRDefault="00D20A19" w:rsidP="00917A22">
            <w:pPr>
              <w:jc w:val="both"/>
              <w:rPr>
                <w:rFonts w:ascii="Arial" w:hAnsi="Arial" w:cs="Arial"/>
                <w:sz w:val="18"/>
                <w:szCs w:val="18"/>
              </w:rPr>
            </w:pPr>
          </w:p>
        </w:tc>
        <w:tc>
          <w:tcPr>
            <w:tcW w:w="2240" w:type="dxa"/>
            <w:tcMar>
              <w:top w:w="28" w:type="dxa"/>
              <w:bottom w:w="28" w:type="dxa"/>
            </w:tcMar>
          </w:tcPr>
          <w:p w14:paraId="194E683C" w14:textId="77777777" w:rsidR="00D20A19" w:rsidRPr="00630B39" w:rsidRDefault="00D20A19" w:rsidP="00917A22">
            <w:pPr>
              <w:ind w:firstLine="4"/>
              <w:rPr>
                <w:rFonts w:ascii="Arial" w:hAnsi="Arial" w:cs="Arial"/>
                <w:sz w:val="18"/>
                <w:szCs w:val="18"/>
              </w:rPr>
            </w:pPr>
            <w:r w:rsidRPr="00630B39">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73EEA528" w14:textId="64D926F8" w:rsidR="00D20A19" w:rsidRPr="00630B39" w:rsidRDefault="00D20A19" w:rsidP="00C4268A">
            <w:pPr>
              <w:jc w:val="both"/>
              <w:rPr>
                <w:rFonts w:ascii="Arial" w:hAnsi="Arial" w:cs="Arial"/>
                <w:sz w:val="18"/>
                <w:szCs w:val="18"/>
                <w:lang w:val="en-GB"/>
              </w:rPr>
            </w:pPr>
            <w:r w:rsidRPr="00630B39">
              <w:rPr>
                <w:rFonts w:ascii="Arial" w:eastAsia="Arial" w:hAnsi="Arial" w:cs="Arial"/>
                <w:sz w:val="18"/>
                <w:szCs w:val="18"/>
                <w:lang w:val="en-GB" w:bidi="en-US"/>
              </w:rPr>
              <w:t xml:space="preserve">European Union co-financed project No </w:t>
            </w:r>
            <w:r w:rsidR="00C72E3C" w:rsidRPr="00630B39">
              <w:rPr>
                <w:rFonts w:ascii="Arial" w:hAnsi="Arial" w:cs="Arial"/>
                <w:sz w:val="18"/>
                <w:szCs w:val="18"/>
              </w:rPr>
              <w:t xml:space="preserve">101232833 </w:t>
            </w:r>
            <w:proofErr w:type="gramStart"/>
            <w:r w:rsidR="00C72E3C" w:rsidRPr="00630B39">
              <w:rPr>
                <w:rFonts w:ascii="Arial" w:hAnsi="Arial" w:cs="Arial"/>
                <w:sz w:val="18"/>
                <w:szCs w:val="18"/>
              </w:rPr>
              <w:t>code</w:t>
            </w:r>
            <w:proofErr w:type="gramEnd"/>
            <w:r w:rsidR="00C72E3C" w:rsidRPr="00630B39">
              <w:rPr>
                <w:rFonts w:ascii="Arial" w:hAnsi="Arial" w:cs="Arial"/>
                <w:sz w:val="18"/>
                <w:szCs w:val="18"/>
              </w:rPr>
              <w:t>: 24-EU-TG-DCM IMP 25-29,</w:t>
            </w:r>
            <w:r w:rsidR="00C72E3C" w:rsidRPr="00630B39">
              <w:rPr>
                <w:rFonts w:ascii="Arial" w:hAnsi="Arial" w:cs="Arial"/>
                <w:color w:val="4472C4"/>
                <w:sz w:val="18"/>
                <w:szCs w:val="18"/>
              </w:rPr>
              <w:t xml:space="preserve"> </w:t>
            </w:r>
            <w:r w:rsidR="00C72E3C" w:rsidRPr="00630B39">
              <w:rPr>
                <w:rFonts w:ascii="Arial" w:eastAsia="Arial" w:hAnsi="Arial" w:cs="Arial"/>
                <w:sz w:val="18"/>
                <w:szCs w:val="18"/>
                <w:lang w:val="en-GB" w:bidi="en-US"/>
              </w:rPr>
              <w:t>title</w:t>
            </w:r>
            <w:r w:rsidR="00C72E3C" w:rsidRPr="00630B39">
              <w:rPr>
                <w:rFonts w:ascii="Arial" w:hAnsi="Arial" w:cs="Arial"/>
                <w:sz w:val="18"/>
                <w:szCs w:val="18"/>
              </w:rPr>
              <w:t xml:space="preserve"> Digital Capacity Management Implementation 2025-2029</w:t>
            </w:r>
            <w:r w:rsidR="00C4268A" w:rsidRPr="00630B39">
              <w:rPr>
                <w:rFonts w:ascii="Arial" w:hAnsi="Arial" w:cs="Arial"/>
                <w:sz w:val="18"/>
                <w:szCs w:val="18"/>
              </w:rPr>
              <w:t>.</w:t>
            </w:r>
          </w:p>
          <w:p w14:paraId="2542DDAE" w14:textId="77777777" w:rsidR="00D20A19" w:rsidRPr="00630B39" w:rsidRDefault="00D20A19" w:rsidP="00917A22">
            <w:pPr>
              <w:jc w:val="both"/>
              <w:rPr>
                <w:rFonts w:ascii="Arial" w:hAnsi="Arial" w:cs="Arial"/>
                <w:sz w:val="18"/>
                <w:szCs w:val="18"/>
                <w:lang w:val="en-GB"/>
              </w:rPr>
            </w:pPr>
          </w:p>
          <w:p w14:paraId="05701D31" w14:textId="11082175" w:rsidR="00D20A19" w:rsidRPr="00630B39" w:rsidRDefault="00D20A19" w:rsidP="00917A22">
            <w:pPr>
              <w:jc w:val="both"/>
              <w:rPr>
                <w:rFonts w:ascii="Arial" w:hAnsi="Arial" w:cs="Arial"/>
                <w:sz w:val="18"/>
                <w:szCs w:val="18"/>
              </w:rPr>
            </w:pPr>
          </w:p>
        </w:tc>
      </w:tr>
      <w:tr w:rsidR="00D20A19" w14:paraId="56D091AB" w14:textId="77777777" w:rsidTr="38C3BB73">
        <w:tc>
          <w:tcPr>
            <w:tcW w:w="7797" w:type="dxa"/>
            <w:gridSpan w:val="7"/>
            <w:tcMar>
              <w:top w:w="28" w:type="dxa"/>
              <w:bottom w:w="28" w:type="dxa"/>
            </w:tcMar>
          </w:tcPr>
          <w:p w14:paraId="1726A857"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38C3BB73">
        <w:tc>
          <w:tcPr>
            <w:tcW w:w="2371" w:type="dxa"/>
            <w:gridSpan w:val="2"/>
            <w:tcMar>
              <w:top w:w="28" w:type="dxa"/>
              <w:bottom w:w="28" w:type="dxa"/>
            </w:tcMar>
          </w:tcPr>
          <w:p w14:paraId="1A712E3B" w14:textId="77777777" w:rsidR="00D20A19" w:rsidRPr="00FE648F" w:rsidRDefault="00D20A19" w:rsidP="00917A22">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03075080" w14:textId="77777777" w:rsidR="00D20A19" w:rsidRPr="00FE648F" w:rsidRDefault="00D20A19" w:rsidP="00917A22">
            <w:pPr>
              <w:jc w:val="both"/>
              <w:rPr>
                <w:rFonts w:ascii="Arial" w:hAnsi="Arial" w:cs="Arial"/>
                <w:b/>
                <w:sz w:val="18"/>
                <w:szCs w:val="18"/>
              </w:rPr>
            </w:pPr>
          </w:p>
          <w:p w14:paraId="4AA7E16B" w14:textId="77777777" w:rsidR="00D20A19" w:rsidRDefault="00D20A19" w:rsidP="00917A22">
            <w:pPr>
              <w:jc w:val="both"/>
              <w:rPr>
                <w:rFonts w:ascii="Arial" w:hAnsi="Arial" w:cs="Arial"/>
                <w:b/>
                <w:color w:val="FF0000"/>
                <w:sz w:val="18"/>
                <w:szCs w:val="18"/>
              </w:rPr>
            </w:pPr>
          </w:p>
          <w:p w14:paraId="257F9214" w14:textId="77777777" w:rsidR="00D20A19" w:rsidRDefault="00D20A19" w:rsidP="00917A22">
            <w:pPr>
              <w:jc w:val="both"/>
              <w:rPr>
                <w:rFonts w:ascii="Arial" w:hAnsi="Arial" w:cs="Arial"/>
                <w:b/>
                <w:color w:val="FF0000"/>
                <w:sz w:val="18"/>
                <w:szCs w:val="18"/>
              </w:rPr>
            </w:pPr>
          </w:p>
          <w:p w14:paraId="2A13C955" w14:textId="07D0CF25" w:rsidR="00D20A19" w:rsidRPr="00454FC1" w:rsidRDefault="00D20A19" w:rsidP="00917A22">
            <w:pPr>
              <w:jc w:val="both"/>
              <w:rPr>
                <w:rFonts w:ascii="Arial" w:hAnsi="Arial" w:cs="Arial"/>
                <w:b/>
                <w:color w:val="FF0000"/>
                <w:sz w:val="18"/>
                <w:szCs w:val="18"/>
              </w:rPr>
            </w:pPr>
          </w:p>
        </w:tc>
        <w:tc>
          <w:tcPr>
            <w:tcW w:w="5426" w:type="dxa"/>
            <w:gridSpan w:val="5"/>
            <w:tcMar>
              <w:top w:w="28" w:type="dxa"/>
              <w:bottom w:w="28" w:type="dxa"/>
            </w:tcMar>
          </w:tcPr>
          <w:p w14:paraId="541F80F8" w14:textId="77777777" w:rsidR="00D20A19" w:rsidRPr="00FE648F" w:rsidRDefault="00D20A19" w:rsidP="00917A22">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64940192" w14:textId="77777777" w:rsidR="00D20A19" w:rsidRDefault="00D20A19" w:rsidP="00917A22">
            <w:pPr>
              <w:jc w:val="both"/>
              <w:rPr>
                <w:rFonts w:ascii="Arial" w:hAnsi="Arial" w:cs="Arial"/>
                <w:sz w:val="18"/>
                <w:szCs w:val="18"/>
              </w:rPr>
            </w:pPr>
          </w:p>
          <w:p w14:paraId="57A381AF" w14:textId="39675493" w:rsidR="00187982" w:rsidRPr="00FE648F" w:rsidRDefault="00187982" w:rsidP="00917A22">
            <w:pPr>
              <w:jc w:val="both"/>
              <w:rPr>
                <w:rFonts w:ascii="Arial" w:hAnsi="Arial" w:cs="Arial"/>
                <w:sz w:val="18"/>
                <w:szCs w:val="18"/>
              </w:rPr>
            </w:pPr>
            <w:r w:rsidRPr="006B6E57">
              <w:rPr>
                <w:rFonts w:ascii="Arial" w:hAnsi="Arial" w:cs="Arial"/>
                <w:sz w:val="18"/>
                <w:szCs w:val="18"/>
              </w:rPr>
              <w:t>I etapo ir II etapo paslaugos, nurodytos Techninės specifikacijo</w:t>
            </w:r>
            <w:r w:rsidR="00404C09" w:rsidRPr="006B6E57">
              <w:rPr>
                <w:rFonts w:ascii="Arial" w:hAnsi="Arial" w:cs="Arial"/>
                <w:sz w:val="18"/>
                <w:szCs w:val="18"/>
              </w:rPr>
              <w:t>je</w:t>
            </w:r>
            <w:r w:rsidRPr="006B6E57">
              <w:rPr>
                <w:rFonts w:ascii="Arial" w:hAnsi="Arial" w:cs="Arial"/>
                <w:sz w:val="18"/>
                <w:szCs w:val="18"/>
              </w:rPr>
              <w:t xml:space="preserve">, turi būti suteiktos ne vėliau kaip per </w:t>
            </w:r>
            <w:r w:rsidR="00404C09" w:rsidRPr="006B6E57">
              <w:rPr>
                <w:rFonts w:ascii="Arial" w:hAnsi="Arial" w:cs="Arial"/>
                <w:sz w:val="18"/>
                <w:szCs w:val="18"/>
              </w:rPr>
              <w:t>12</w:t>
            </w:r>
            <w:r w:rsidRPr="006B6E57">
              <w:rPr>
                <w:rFonts w:ascii="Arial" w:hAnsi="Arial" w:cs="Arial"/>
                <w:sz w:val="18"/>
                <w:szCs w:val="18"/>
              </w:rPr>
              <w:t xml:space="preserve"> (</w:t>
            </w:r>
            <w:r w:rsidR="00404C09" w:rsidRPr="006B6E57">
              <w:rPr>
                <w:rFonts w:ascii="Arial" w:hAnsi="Arial" w:cs="Arial"/>
                <w:sz w:val="18"/>
                <w:szCs w:val="18"/>
              </w:rPr>
              <w:t>dvylika</w:t>
            </w:r>
            <w:r w:rsidRPr="006B6E57">
              <w:rPr>
                <w:rFonts w:ascii="Arial" w:hAnsi="Arial" w:cs="Arial"/>
                <w:sz w:val="18"/>
                <w:szCs w:val="18"/>
              </w:rPr>
              <w:t>) mėnesi</w:t>
            </w:r>
            <w:r w:rsidR="00B97F7A">
              <w:rPr>
                <w:rFonts w:ascii="Arial" w:hAnsi="Arial" w:cs="Arial"/>
                <w:sz w:val="18"/>
                <w:szCs w:val="18"/>
              </w:rPr>
              <w:t>ų</w:t>
            </w:r>
            <w:r w:rsidRPr="006B6E57">
              <w:rPr>
                <w:rFonts w:ascii="Arial" w:hAnsi="Arial" w:cs="Arial"/>
                <w:sz w:val="18"/>
                <w:szCs w:val="18"/>
              </w:rPr>
              <w:t xml:space="preserve"> nuo Sutarties įsigaliojimo dienos.</w:t>
            </w:r>
          </w:p>
        </w:tc>
        <w:tc>
          <w:tcPr>
            <w:tcW w:w="2240" w:type="dxa"/>
            <w:tcMar>
              <w:top w:w="28" w:type="dxa"/>
              <w:bottom w:w="28" w:type="dxa"/>
            </w:tcMar>
          </w:tcPr>
          <w:p w14:paraId="5A7D212F" w14:textId="3D36CEF3" w:rsidR="00D20A19" w:rsidRPr="00A76C2A" w:rsidRDefault="00D20A19" w:rsidP="00A76C2A">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383CC32E" w14:textId="77777777" w:rsidR="00D20A19" w:rsidRDefault="00D20A19" w:rsidP="00917A22">
            <w:pPr>
              <w:jc w:val="both"/>
              <w:rPr>
                <w:rFonts w:ascii="Arial" w:eastAsia="Arial" w:hAnsi="Arial" w:cs="Arial"/>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p w14:paraId="5DA750FE" w14:textId="77777777" w:rsidR="006B6E57" w:rsidRDefault="006B6E57" w:rsidP="00917A22">
            <w:pPr>
              <w:jc w:val="both"/>
              <w:rPr>
                <w:rFonts w:ascii="Arial" w:eastAsia="Arial" w:hAnsi="Arial" w:cs="Arial"/>
                <w:color w:val="4472C4" w:themeColor="accent1"/>
                <w:sz w:val="18"/>
                <w:szCs w:val="18"/>
                <w:lang w:val="en-GB" w:bidi="en-US"/>
              </w:rPr>
            </w:pPr>
          </w:p>
          <w:p w14:paraId="0D6EF0C1" w14:textId="1DADA98A" w:rsidR="006B6E57" w:rsidRPr="00FE648F" w:rsidRDefault="006B6E57" w:rsidP="00917A22">
            <w:pPr>
              <w:jc w:val="both"/>
              <w:rPr>
                <w:rFonts w:ascii="Arial" w:eastAsia="Arial" w:hAnsi="Arial" w:cs="Arial"/>
                <w:color w:val="4472C4" w:themeColor="accent1"/>
                <w:sz w:val="18"/>
                <w:szCs w:val="18"/>
                <w:lang w:val="en-GB" w:bidi="en-US"/>
              </w:rPr>
            </w:pPr>
            <w:r w:rsidRPr="006B6E57">
              <w:rPr>
                <w:rFonts w:ascii="Arial" w:eastAsia="Arial" w:hAnsi="Arial" w:cs="Arial"/>
                <w:sz w:val="18"/>
                <w:szCs w:val="18"/>
                <w:lang w:val="en-GB" w:bidi="en-US"/>
              </w:rPr>
              <w:t xml:space="preserve">The services for </w:t>
            </w:r>
            <w:r w:rsidR="00275A69">
              <w:rPr>
                <w:rFonts w:ascii="Arial" w:eastAsia="Arial" w:hAnsi="Arial" w:cs="Arial"/>
                <w:sz w:val="18"/>
                <w:szCs w:val="18"/>
                <w:lang w:val="en-GB" w:bidi="en-US"/>
              </w:rPr>
              <w:t>Stage</w:t>
            </w:r>
            <w:r w:rsidRPr="006B6E57">
              <w:rPr>
                <w:rFonts w:ascii="Arial" w:eastAsia="Arial" w:hAnsi="Arial" w:cs="Arial"/>
                <w:sz w:val="18"/>
                <w:szCs w:val="18"/>
                <w:lang w:val="en-GB" w:bidi="en-US"/>
              </w:rPr>
              <w:t xml:space="preserve"> I and </w:t>
            </w:r>
            <w:r w:rsidR="00275A69">
              <w:rPr>
                <w:rFonts w:ascii="Arial" w:eastAsia="Arial" w:hAnsi="Arial" w:cs="Arial"/>
                <w:sz w:val="18"/>
                <w:szCs w:val="18"/>
                <w:lang w:val="en-GB" w:bidi="en-US"/>
              </w:rPr>
              <w:t>Stage</w:t>
            </w:r>
            <w:r w:rsidRPr="006B6E57">
              <w:rPr>
                <w:rFonts w:ascii="Arial" w:eastAsia="Arial" w:hAnsi="Arial" w:cs="Arial"/>
                <w:sz w:val="18"/>
                <w:szCs w:val="18"/>
                <w:lang w:val="en-GB" w:bidi="en-US"/>
              </w:rPr>
              <w:t xml:space="preserve"> II, as specified in the Technical Specifications, must be provided no later than 12 (twelve) months from the effective date of the Contract.</w:t>
            </w:r>
          </w:p>
        </w:tc>
      </w:tr>
      <w:tr w:rsidR="00D20A19" w14:paraId="6DA85CA6" w14:textId="77777777" w:rsidTr="38C3BB73">
        <w:trPr>
          <w:trHeight w:val="795"/>
        </w:trPr>
        <w:tc>
          <w:tcPr>
            <w:tcW w:w="2371" w:type="dxa"/>
            <w:gridSpan w:val="2"/>
            <w:tcMar>
              <w:top w:w="28" w:type="dxa"/>
              <w:bottom w:w="28" w:type="dxa"/>
            </w:tcMar>
          </w:tcPr>
          <w:p w14:paraId="0C103566" w14:textId="77777777" w:rsidR="00D20A19" w:rsidRPr="00FE648F" w:rsidRDefault="00D20A19" w:rsidP="00917A22">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5B810407" w14:textId="77777777" w:rsidR="004E782A" w:rsidRPr="004E782A" w:rsidRDefault="004E782A" w:rsidP="004E782A">
            <w:pPr>
              <w:jc w:val="both"/>
              <w:rPr>
                <w:rFonts w:ascii="Arial" w:hAnsi="Arial" w:cs="Arial"/>
                <w:sz w:val="18"/>
                <w:szCs w:val="18"/>
              </w:rPr>
            </w:pPr>
            <w:r w:rsidRPr="004E782A">
              <w:rPr>
                <w:rFonts w:ascii="Arial" w:hAnsi="Arial" w:cs="Arial"/>
                <w:sz w:val="18"/>
                <w:szCs w:val="18"/>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w:t>
            </w:r>
            <w:r w:rsidRPr="004E782A">
              <w:rPr>
                <w:rFonts w:ascii="Arial" w:hAnsi="Arial" w:cs="Arial"/>
                <w:sz w:val="18"/>
                <w:szCs w:val="18"/>
              </w:rPr>
              <w:lastRenderedPageBreak/>
              <w:t>Tiekėjas raštu nedelsdamas, bet ne vėliau kaip per 2 darbo dienas, apie tai praneša Pirkėjui, pateikdamas minėtų aplinkybių egzistavimo įrodymus. Nurodytas aplinkybes vertina Pirkėjas. Pirkėjui sutikus:</w:t>
            </w:r>
          </w:p>
          <w:p w14:paraId="13FF2E1A" w14:textId="1C54E92A" w:rsidR="004E782A" w:rsidRPr="004E782A" w:rsidRDefault="004E782A" w:rsidP="004E782A">
            <w:pPr>
              <w:jc w:val="both"/>
              <w:rPr>
                <w:rFonts w:ascii="Arial" w:hAnsi="Arial" w:cs="Arial"/>
                <w:sz w:val="18"/>
                <w:szCs w:val="18"/>
              </w:rPr>
            </w:pPr>
            <w:r w:rsidRPr="38C3BB73">
              <w:rPr>
                <w:rFonts w:ascii="Arial" w:hAnsi="Arial" w:cs="Arial"/>
                <w:b/>
                <w:bCs/>
                <w:sz w:val="18"/>
                <w:szCs w:val="18"/>
              </w:rPr>
              <w:t>4.2.</w:t>
            </w:r>
            <w:r w:rsidR="0054408B" w:rsidRPr="38C3BB73">
              <w:rPr>
                <w:rFonts w:ascii="Arial" w:hAnsi="Arial" w:cs="Arial"/>
                <w:b/>
                <w:bCs/>
                <w:sz w:val="18"/>
                <w:szCs w:val="18"/>
              </w:rPr>
              <w:t>1</w:t>
            </w:r>
            <w:r w:rsidRPr="38C3BB73">
              <w:rPr>
                <w:rFonts w:ascii="Arial" w:hAnsi="Arial" w:cs="Arial"/>
                <w:b/>
                <w:bCs/>
                <w:sz w:val="18"/>
                <w:szCs w:val="18"/>
              </w:rPr>
              <w:t xml:space="preserve">. </w:t>
            </w:r>
            <w:r w:rsidR="006531B6" w:rsidRPr="38C3BB73">
              <w:rPr>
                <w:rFonts w:ascii="Arial" w:hAnsi="Arial" w:cs="Arial"/>
                <w:b/>
                <w:bCs/>
                <w:sz w:val="18"/>
                <w:szCs w:val="18"/>
              </w:rPr>
              <w:t>Paslaugų</w:t>
            </w:r>
            <w:r w:rsidRPr="38C3BB73">
              <w:rPr>
                <w:rFonts w:ascii="Arial" w:hAnsi="Arial" w:cs="Arial"/>
                <w:b/>
                <w:bCs/>
                <w:sz w:val="18"/>
                <w:szCs w:val="18"/>
              </w:rPr>
              <w:t xml:space="preserve"> įgyvendinimo terminas gali būti pratęsiamas ne ilgesniam nei 1 (vieno) mėnesio laikotarpiui.</w:t>
            </w:r>
          </w:p>
          <w:p w14:paraId="1996792A"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CB2F322" w14:textId="77777777" w:rsidR="00D20A19" w:rsidRPr="00FE648F" w:rsidRDefault="00D20A19" w:rsidP="00917A22">
            <w:pPr>
              <w:ind w:firstLine="74"/>
              <w:jc w:val="both"/>
              <w:rPr>
                <w:rFonts w:ascii="Arial" w:hAnsi="Arial" w:cs="Arial"/>
                <w:sz w:val="18"/>
                <w:szCs w:val="18"/>
              </w:rPr>
            </w:pPr>
            <w:r w:rsidRPr="00FE648F">
              <w:rPr>
                <w:rFonts w:ascii="Arial" w:eastAsia="Arial" w:hAnsi="Arial" w:cs="Arial"/>
                <w:b/>
                <w:sz w:val="18"/>
                <w:szCs w:val="18"/>
                <w:lang w:val="en-GB" w:bidi="en-US"/>
              </w:rPr>
              <w:lastRenderedPageBreak/>
              <w:t>4.2. Extension of the time limit for the provision of Service / part thereof / phase / period</w:t>
            </w:r>
          </w:p>
        </w:tc>
        <w:tc>
          <w:tcPr>
            <w:tcW w:w="5729" w:type="dxa"/>
            <w:gridSpan w:val="6"/>
            <w:tcMar>
              <w:top w:w="28" w:type="dxa"/>
              <w:bottom w:w="28" w:type="dxa"/>
            </w:tcMar>
          </w:tcPr>
          <w:p w14:paraId="286ADE28" w14:textId="77777777" w:rsidR="00C23809" w:rsidRPr="00C23809" w:rsidRDefault="00C23809" w:rsidP="00C23809">
            <w:pPr>
              <w:jc w:val="both"/>
              <w:rPr>
                <w:rFonts w:ascii="Arial" w:hAnsi="Arial" w:cs="Arial"/>
                <w:sz w:val="18"/>
                <w:szCs w:val="18"/>
              </w:rPr>
            </w:pPr>
            <w:r w:rsidRPr="00C23809">
              <w:rPr>
                <w:rFonts w:ascii="Arial" w:hAnsi="Arial" w:cs="Arial"/>
                <w:sz w:val="18"/>
                <w:szCs w:val="18"/>
              </w:rPr>
              <w:t xml:space="preserve">The Supplier is entitled to an extension of the term for the provision of Services, but only if there are evidence-based obstacles or impediments that are beyond the Supplier’s control and for which the Supplier is not responsible, and which are caused by and attributable to third parties, or other circumstances that the Supplier could not have foreseen. The circumstances justifying the need to extend the term for the provision of Services shall in no way be attributable to the Supplier. </w:t>
            </w:r>
            <w:r w:rsidRPr="00C23809">
              <w:rPr>
                <w:rFonts w:ascii="Arial" w:hAnsi="Arial" w:cs="Arial"/>
                <w:sz w:val="18"/>
                <w:szCs w:val="18"/>
              </w:rPr>
              <w:lastRenderedPageBreak/>
              <w:t>In each such case, the Supplier shall immediately, but no later than within 2 business days, notify the Purchaser in writing, providing evidence of the existence of the aforementioned circumstances. The Purchaser shall assess the circumstances indicated. Upon the Purchaser’s consent:</w:t>
            </w:r>
          </w:p>
          <w:p w14:paraId="2F58685C" w14:textId="1FB7000E" w:rsidR="00D20A19" w:rsidRPr="00FE648F" w:rsidRDefault="00C23809" w:rsidP="00C23809">
            <w:pPr>
              <w:jc w:val="both"/>
              <w:rPr>
                <w:rFonts w:ascii="Arial" w:hAnsi="Arial" w:cs="Arial"/>
                <w:sz w:val="18"/>
                <w:szCs w:val="18"/>
              </w:rPr>
            </w:pPr>
            <w:r w:rsidRPr="00C23809">
              <w:rPr>
                <w:rFonts w:ascii="Arial" w:hAnsi="Arial" w:cs="Arial"/>
                <w:sz w:val="18"/>
                <w:szCs w:val="18"/>
              </w:rPr>
              <w:t>4.2.1. The deadline for the provision of services may be extended for a period not exceeding 1 (one) month.</w:t>
            </w:r>
          </w:p>
        </w:tc>
      </w:tr>
      <w:tr w:rsidR="00D20A19" w14:paraId="4744395F" w14:textId="77777777" w:rsidTr="38C3BB73">
        <w:tc>
          <w:tcPr>
            <w:tcW w:w="2371" w:type="dxa"/>
            <w:gridSpan w:val="2"/>
            <w:tcMar>
              <w:top w:w="28" w:type="dxa"/>
              <w:bottom w:w="28" w:type="dxa"/>
            </w:tcMar>
          </w:tcPr>
          <w:p w14:paraId="6EF7343A"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4.3. Užsakymų teikimo tvarka</w:t>
            </w:r>
          </w:p>
        </w:tc>
        <w:tc>
          <w:tcPr>
            <w:tcW w:w="5426" w:type="dxa"/>
            <w:gridSpan w:val="5"/>
            <w:tcMar>
              <w:top w:w="28" w:type="dxa"/>
              <w:bottom w:w="28" w:type="dxa"/>
            </w:tcMar>
          </w:tcPr>
          <w:p w14:paraId="1C9B92E1" w14:textId="77777777" w:rsidR="00D20A19" w:rsidRPr="00FE648F" w:rsidRDefault="00D20A19" w:rsidP="00917A22">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917A22">
            <w:pPr>
              <w:jc w:val="both"/>
              <w:rPr>
                <w:rFonts w:ascii="Arial" w:hAnsi="Arial" w:cs="Arial"/>
                <w:sz w:val="18"/>
                <w:szCs w:val="18"/>
              </w:rPr>
            </w:pPr>
            <w:r w:rsidRPr="00527568">
              <w:rPr>
                <w:rFonts w:ascii="Arial" w:hAnsi="Arial" w:cs="Arial"/>
                <w:sz w:val="18"/>
                <w:szCs w:val="18"/>
              </w:rPr>
              <w:t>The procedure for submitting orders is specified in the Technical Specification.</w:t>
            </w:r>
          </w:p>
        </w:tc>
      </w:tr>
      <w:tr w:rsidR="00D20A19" w14:paraId="0BB0F546" w14:textId="77777777" w:rsidTr="38C3BB73">
        <w:tc>
          <w:tcPr>
            <w:tcW w:w="2371" w:type="dxa"/>
            <w:gridSpan w:val="2"/>
            <w:tcMar>
              <w:top w:w="28" w:type="dxa"/>
              <w:bottom w:w="28" w:type="dxa"/>
            </w:tcMar>
          </w:tcPr>
          <w:p w14:paraId="1F59BB3E" w14:textId="77777777" w:rsidR="00D20A19" w:rsidRPr="00FE648F" w:rsidRDefault="00D20A19" w:rsidP="00917A22">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14:paraId="5071092C"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Netaikoma </w:t>
            </w:r>
          </w:p>
          <w:p w14:paraId="1B79BA0C"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 </w:t>
            </w:r>
          </w:p>
          <w:p w14:paraId="3025A2D4" w14:textId="728714DE" w:rsidR="00D20A19" w:rsidRPr="00FE648F" w:rsidRDefault="00D20A19" w:rsidP="008A46FE">
            <w:pPr>
              <w:jc w:val="both"/>
              <w:rPr>
                <w:rFonts w:ascii="Arial" w:hAnsi="Arial" w:cs="Arial"/>
                <w:sz w:val="18"/>
                <w:szCs w:val="18"/>
              </w:rPr>
            </w:pPr>
          </w:p>
        </w:tc>
        <w:tc>
          <w:tcPr>
            <w:tcW w:w="2240" w:type="dxa"/>
            <w:tcMar>
              <w:top w:w="28" w:type="dxa"/>
              <w:bottom w:w="28" w:type="dxa"/>
            </w:tcMar>
          </w:tcPr>
          <w:p w14:paraId="2EE4675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0B5C997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A795568" w14:textId="77777777" w:rsidR="00D20A19" w:rsidRPr="00FE648F" w:rsidRDefault="00D20A19" w:rsidP="00917A22">
            <w:pPr>
              <w:jc w:val="both"/>
              <w:rPr>
                <w:rFonts w:ascii="Arial" w:hAnsi="Arial" w:cs="Arial"/>
                <w:sz w:val="18"/>
                <w:szCs w:val="18"/>
                <w:lang w:val="en-GB"/>
              </w:rPr>
            </w:pPr>
          </w:p>
          <w:p w14:paraId="22074363" w14:textId="2BF1B3AF" w:rsidR="00D20A19" w:rsidRPr="00FE648F" w:rsidRDefault="00D20A19" w:rsidP="00917A22">
            <w:pPr>
              <w:jc w:val="both"/>
              <w:rPr>
                <w:rFonts w:ascii="Arial" w:hAnsi="Arial" w:cs="Arial"/>
                <w:sz w:val="18"/>
                <w:szCs w:val="18"/>
              </w:rPr>
            </w:pPr>
          </w:p>
        </w:tc>
      </w:tr>
      <w:tr w:rsidR="00D20A19" w14:paraId="77AC3AE1" w14:textId="77777777" w:rsidTr="38C3BB73">
        <w:tc>
          <w:tcPr>
            <w:tcW w:w="2371" w:type="dxa"/>
            <w:gridSpan w:val="2"/>
            <w:tcMar>
              <w:top w:w="28" w:type="dxa"/>
              <w:bottom w:w="28" w:type="dxa"/>
            </w:tcMar>
          </w:tcPr>
          <w:p w14:paraId="1EBE3CC6" w14:textId="77777777" w:rsidR="00D20A19" w:rsidRPr="00FE648F" w:rsidRDefault="00D20A19" w:rsidP="00917A22">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917A22">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6752E2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917A22">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38C3BB73">
        <w:tc>
          <w:tcPr>
            <w:tcW w:w="7797" w:type="dxa"/>
            <w:gridSpan w:val="7"/>
            <w:tcMar>
              <w:top w:w="28" w:type="dxa"/>
              <w:bottom w:w="28" w:type="dxa"/>
            </w:tcMar>
          </w:tcPr>
          <w:p w14:paraId="255BBD4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38C3BB73">
        <w:tc>
          <w:tcPr>
            <w:tcW w:w="2371" w:type="dxa"/>
            <w:gridSpan w:val="2"/>
            <w:tcMar>
              <w:top w:w="28" w:type="dxa"/>
              <w:bottom w:w="28" w:type="dxa"/>
            </w:tcMar>
          </w:tcPr>
          <w:p w14:paraId="338B56D2" w14:textId="77777777" w:rsidR="00D20A19" w:rsidRPr="00FE648F" w:rsidRDefault="00D20A19" w:rsidP="00917A22">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2E741CF6" w14:textId="7EBD59AC" w:rsidR="00D20A19" w:rsidRPr="00DD0B0C" w:rsidRDefault="00D20A19" w:rsidP="00917A22">
            <w:pPr>
              <w:jc w:val="both"/>
              <w:rPr>
                <w:rFonts w:ascii="Arial" w:hAnsi="Arial" w:cs="Arial"/>
                <w:color w:val="FF0000"/>
                <w:sz w:val="18"/>
                <w:szCs w:val="18"/>
              </w:rPr>
            </w:pPr>
          </w:p>
          <w:p w14:paraId="2AB1D985" w14:textId="3F41DF07" w:rsidR="00D20A19" w:rsidRPr="00FE648F" w:rsidRDefault="39072506" w:rsidP="4B56F0F5">
            <w:pPr>
              <w:jc w:val="both"/>
              <w:rPr>
                <w:rFonts w:ascii="Arial" w:eastAsia="Arial" w:hAnsi="Arial" w:cs="Arial"/>
                <w:sz w:val="18"/>
                <w:szCs w:val="18"/>
                <w:lang w:val="lt"/>
              </w:rPr>
            </w:pPr>
            <w:r w:rsidRPr="4B56F0F5">
              <w:rPr>
                <w:rFonts w:ascii="Arial" w:eastAsia="Arial" w:hAnsi="Arial" w:cs="Arial"/>
                <w:sz w:val="18"/>
                <w:szCs w:val="18"/>
                <w:lang w:val="lt"/>
              </w:rPr>
              <w:t>Mišri kainodara</w:t>
            </w:r>
            <w:r w:rsidR="28CD69B1" w:rsidRPr="4B56F0F5">
              <w:rPr>
                <w:rFonts w:ascii="Arial" w:eastAsia="Arial" w:hAnsi="Arial" w:cs="Arial"/>
                <w:sz w:val="18"/>
                <w:szCs w:val="18"/>
                <w:lang w:val="lt"/>
              </w:rPr>
              <w:t>:</w:t>
            </w:r>
          </w:p>
          <w:p w14:paraId="3139F115" w14:textId="40D99667" w:rsidR="00D20A19" w:rsidRPr="00FE648F" w:rsidRDefault="28CD69B1" w:rsidP="4B56F0F5">
            <w:pPr>
              <w:spacing w:after="160" w:line="257" w:lineRule="auto"/>
              <w:jc w:val="both"/>
              <w:rPr>
                <w:rFonts w:ascii="Arial" w:eastAsia="Arial" w:hAnsi="Arial" w:cs="Arial"/>
                <w:sz w:val="18"/>
                <w:szCs w:val="18"/>
                <w:lang w:val="lt"/>
              </w:rPr>
            </w:pPr>
            <w:r w:rsidRPr="4B56F0F5">
              <w:rPr>
                <w:rFonts w:ascii="Arial" w:eastAsia="Arial" w:hAnsi="Arial" w:cs="Arial"/>
                <w:sz w:val="18"/>
                <w:szCs w:val="18"/>
                <w:lang w:val="lt"/>
              </w:rPr>
              <w:t>5.1.1. už Vieningo duomenų modelio išplėtim</w:t>
            </w:r>
            <w:r w:rsidR="4A168B42" w:rsidRPr="4B56F0F5">
              <w:rPr>
                <w:rFonts w:ascii="Arial" w:eastAsia="Arial" w:hAnsi="Arial" w:cs="Arial"/>
                <w:sz w:val="18"/>
                <w:szCs w:val="18"/>
                <w:lang w:val="lt"/>
              </w:rPr>
              <w:t>ą</w:t>
            </w:r>
            <w:r w:rsidRPr="4B56F0F5">
              <w:rPr>
                <w:rFonts w:ascii="Arial" w:eastAsia="Arial" w:hAnsi="Arial" w:cs="Arial"/>
                <w:sz w:val="18"/>
                <w:szCs w:val="18"/>
                <w:lang w:val="lt"/>
              </w:rPr>
              <w:t xml:space="preserve"> ir sprendimo įdiegim</w:t>
            </w:r>
            <w:r w:rsidR="2A40EBD3" w:rsidRPr="4B56F0F5">
              <w:rPr>
                <w:rFonts w:ascii="Arial" w:eastAsia="Arial" w:hAnsi="Arial" w:cs="Arial"/>
                <w:sz w:val="18"/>
                <w:szCs w:val="18"/>
                <w:lang w:val="lt"/>
              </w:rPr>
              <w:t>ą</w:t>
            </w:r>
            <w:r w:rsidRPr="4B56F0F5">
              <w:rPr>
                <w:rFonts w:ascii="Arial" w:eastAsia="Arial" w:hAnsi="Arial" w:cs="Arial"/>
                <w:sz w:val="18"/>
                <w:szCs w:val="18"/>
                <w:lang w:val="lt"/>
              </w:rPr>
              <w:t xml:space="preserve"> (I ir II etapai) mokama </w:t>
            </w:r>
            <w:r w:rsidRPr="4B56F0F5">
              <w:rPr>
                <w:rFonts w:ascii="Arial" w:eastAsia="Arial" w:hAnsi="Arial" w:cs="Arial"/>
                <w:b/>
                <w:bCs/>
                <w:sz w:val="18"/>
                <w:szCs w:val="18"/>
                <w:lang w:val="lt"/>
              </w:rPr>
              <w:t>fiksuota kaina</w:t>
            </w:r>
            <w:r w:rsidRPr="4B56F0F5">
              <w:rPr>
                <w:rFonts w:ascii="Arial" w:eastAsia="Arial" w:hAnsi="Arial" w:cs="Arial"/>
                <w:sz w:val="18"/>
                <w:szCs w:val="18"/>
                <w:lang w:val="lt"/>
              </w:rPr>
              <w:t>;</w:t>
            </w:r>
          </w:p>
          <w:p w14:paraId="4E452AD5" w14:textId="2B7CDFCB" w:rsidR="00D20A19" w:rsidRPr="00FE648F" w:rsidRDefault="28CD69B1" w:rsidP="4B56F0F5">
            <w:pPr>
              <w:spacing w:after="160" w:line="257" w:lineRule="auto"/>
              <w:jc w:val="both"/>
              <w:rPr>
                <w:rFonts w:ascii="Arial" w:eastAsia="Arial" w:hAnsi="Arial" w:cs="Arial"/>
                <w:sz w:val="18"/>
                <w:szCs w:val="18"/>
                <w:lang w:val="lt"/>
              </w:rPr>
            </w:pPr>
            <w:r w:rsidRPr="4B56F0F5">
              <w:rPr>
                <w:rFonts w:ascii="Arial" w:eastAsia="Arial" w:hAnsi="Arial" w:cs="Arial"/>
                <w:sz w:val="18"/>
                <w:szCs w:val="18"/>
                <w:lang w:val="lt"/>
              </w:rPr>
              <w:t xml:space="preserve">5.1.2. už </w:t>
            </w:r>
            <w:r w:rsidR="3472EF0D" w:rsidRPr="4B56F0F5">
              <w:rPr>
                <w:rFonts w:ascii="Arial" w:eastAsia="Arial" w:hAnsi="Arial" w:cs="Arial"/>
                <w:sz w:val="18"/>
                <w:szCs w:val="18"/>
                <w:lang w:val="lt"/>
              </w:rPr>
              <w:t xml:space="preserve">Papildomas vystymo paslaugas mokamas </w:t>
            </w:r>
            <w:r w:rsidRPr="4B56F0F5">
              <w:rPr>
                <w:rFonts w:ascii="Arial" w:eastAsia="Arial" w:hAnsi="Arial" w:cs="Arial"/>
                <w:sz w:val="18"/>
                <w:szCs w:val="18"/>
                <w:lang w:val="lt"/>
              </w:rPr>
              <w:t xml:space="preserve"> </w:t>
            </w:r>
            <w:r w:rsidRPr="4B56F0F5">
              <w:rPr>
                <w:rFonts w:ascii="Arial" w:eastAsia="Arial" w:hAnsi="Arial" w:cs="Arial"/>
                <w:b/>
                <w:bCs/>
                <w:sz w:val="18"/>
                <w:szCs w:val="18"/>
                <w:lang w:val="lt"/>
              </w:rPr>
              <w:t>fiksuotas įkainis.</w:t>
            </w:r>
          </w:p>
        </w:tc>
        <w:tc>
          <w:tcPr>
            <w:tcW w:w="2240" w:type="dxa"/>
            <w:tcMar>
              <w:top w:w="28" w:type="dxa"/>
              <w:bottom w:w="28" w:type="dxa"/>
            </w:tcMar>
          </w:tcPr>
          <w:p w14:paraId="4E89077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6CAEE711" w14:textId="77777777" w:rsidR="00D20A19" w:rsidRPr="00FE648F" w:rsidRDefault="00D20A19" w:rsidP="00917A22">
            <w:pPr>
              <w:jc w:val="both"/>
              <w:rPr>
                <w:rFonts w:ascii="Arial" w:hAnsi="Arial" w:cs="Arial"/>
                <w:sz w:val="18"/>
                <w:szCs w:val="18"/>
                <w:lang w:val="en-GB"/>
              </w:rPr>
            </w:pPr>
          </w:p>
          <w:p w14:paraId="0F600A7D" w14:textId="60A4D49F" w:rsidR="50EB653E" w:rsidRPr="00275A69" w:rsidRDefault="50EB653E" w:rsidP="4B56F0F5">
            <w:pPr>
              <w:jc w:val="both"/>
              <w:rPr>
                <w:rFonts w:ascii="Arial" w:hAnsi="Arial" w:cs="Arial"/>
                <w:sz w:val="18"/>
                <w:szCs w:val="18"/>
                <w:lang w:val="en-GB"/>
              </w:rPr>
            </w:pPr>
            <w:r w:rsidRPr="4B56F0F5">
              <w:rPr>
                <w:rFonts w:ascii="Arial" w:eastAsia="Arial" w:hAnsi="Arial" w:cs="Arial"/>
                <w:sz w:val="18"/>
                <w:szCs w:val="18"/>
                <w:lang w:val="en-GB" w:bidi="en-US"/>
              </w:rPr>
              <w:t xml:space="preserve">Mixed pricing: </w:t>
            </w:r>
          </w:p>
          <w:p w14:paraId="39834007" w14:textId="0688701C" w:rsidR="50EB653E" w:rsidRDefault="50EB653E" w:rsidP="4B56F0F5">
            <w:pPr>
              <w:jc w:val="both"/>
            </w:pPr>
            <w:r w:rsidRPr="4B56F0F5">
              <w:rPr>
                <w:rFonts w:ascii="Arial" w:eastAsia="Arial" w:hAnsi="Arial" w:cs="Arial"/>
                <w:sz w:val="18"/>
                <w:szCs w:val="18"/>
                <w:lang w:val="en-GB" w:bidi="en-US"/>
              </w:rPr>
              <w:t>5.1.1. A fixed price is charged for the expansion of the Unified Data Model and the implementation of the solution (Stages I and II</w:t>
            </w:r>
            <w:proofErr w:type="gramStart"/>
            <w:r w:rsidRPr="4B56F0F5">
              <w:rPr>
                <w:rFonts w:ascii="Arial" w:eastAsia="Arial" w:hAnsi="Arial" w:cs="Arial"/>
                <w:sz w:val="18"/>
                <w:szCs w:val="18"/>
                <w:lang w:val="en-GB" w:bidi="en-US"/>
              </w:rPr>
              <w:t>);</w:t>
            </w:r>
            <w:proofErr w:type="gramEnd"/>
            <w:r w:rsidRPr="4B56F0F5">
              <w:rPr>
                <w:rFonts w:ascii="Arial" w:eastAsia="Arial" w:hAnsi="Arial" w:cs="Arial"/>
                <w:sz w:val="18"/>
                <w:szCs w:val="18"/>
                <w:lang w:val="en-GB" w:bidi="en-US"/>
              </w:rPr>
              <w:t xml:space="preserve"> </w:t>
            </w:r>
          </w:p>
          <w:p w14:paraId="019A46E3" w14:textId="34DFEABF" w:rsidR="50EB653E" w:rsidRDefault="50EB653E" w:rsidP="4B56F0F5">
            <w:pPr>
              <w:jc w:val="both"/>
            </w:pPr>
            <w:r w:rsidRPr="4B56F0F5">
              <w:rPr>
                <w:rFonts w:ascii="Arial" w:eastAsia="Arial" w:hAnsi="Arial" w:cs="Arial"/>
                <w:sz w:val="18"/>
                <w:szCs w:val="18"/>
                <w:lang w:val="en-GB" w:bidi="en-US"/>
              </w:rPr>
              <w:t xml:space="preserve"> </w:t>
            </w:r>
          </w:p>
          <w:p w14:paraId="5E913FF2" w14:textId="1B77234C" w:rsidR="50EB653E" w:rsidRDefault="50EB653E" w:rsidP="4B56F0F5">
            <w:pPr>
              <w:jc w:val="both"/>
            </w:pPr>
            <w:r w:rsidRPr="4B56F0F5">
              <w:rPr>
                <w:rFonts w:ascii="Arial" w:eastAsia="Arial" w:hAnsi="Arial" w:cs="Arial"/>
                <w:sz w:val="18"/>
                <w:szCs w:val="18"/>
                <w:lang w:val="en-GB" w:bidi="en-US"/>
              </w:rPr>
              <w:t>5.1.2. A fixed rate is charged for additional development services.</w:t>
            </w:r>
          </w:p>
          <w:p w14:paraId="0A7F1769" w14:textId="77777777" w:rsidR="00D20A19" w:rsidRPr="00FE648F" w:rsidRDefault="00D20A19" w:rsidP="00917A22">
            <w:pPr>
              <w:jc w:val="both"/>
              <w:rPr>
                <w:rFonts w:ascii="Arial" w:hAnsi="Arial" w:cs="Arial"/>
                <w:sz w:val="18"/>
                <w:szCs w:val="18"/>
                <w:lang w:val="en-GB"/>
              </w:rPr>
            </w:pPr>
          </w:p>
          <w:p w14:paraId="15DB2B03" w14:textId="02BF17DE" w:rsidR="00D20A19" w:rsidRPr="00FE648F" w:rsidRDefault="00D20A19" w:rsidP="00917A22">
            <w:pPr>
              <w:jc w:val="both"/>
              <w:rPr>
                <w:rFonts w:ascii="Arial" w:hAnsi="Arial" w:cs="Arial"/>
                <w:sz w:val="18"/>
                <w:szCs w:val="18"/>
              </w:rPr>
            </w:pPr>
          </w:p>
        </w:tc>
      </w:tr>
      <w:tr w:rsidR="00D20A19" w14:paraId="1ED41001" w14:textId="77777777" w:rsidTr="38C3BB73">
        <w:trPr>
          <w:trHeight w:val="2850"/>
        </w:trPr>
        <w:tc>
          <w:tcPr>
            <w:tcW w:w="2371" w:type="dxa"/>
            <w:gridSpan w:val="2"/>
            <w:tcMar>
              <w:top w:w="28" w:type="dxa"/>
              <w:bottom w:w="28" w:type="dxa"/>
            </w:tcMar>
          </w:tcPr>
          <w:p w14:paraId="215BF759" w14:textId="6A61AEEA" w:rsidR="00D20A19" w:rsidRPr="00FE648F" w:rsidRDefault="1F2A3686" w:rsidP="4B56F0F5">
            <w:pPr>
              <w:rPr>
                <w:rFonts w:ascii="Arial" w:hAnsi="Arial" w:cs="Arial"/>
                <w:b/>
                <w:bCs/>
                <w:sz w:val="18"/>
                <w:szCs w:val="18"/>
              </w:rPr>
            </w:pPr>
            <w:r w:rsidRPr="4B56F0F5">
              <w:rPr>
                <w:rFonts w:ascii="Arial" w:eastAsia="Arial" w:hAnsi="Arial" w:cs="Arial"/>
                <w:b/>
                <w:bCs/>
                <w:sz w:val="18"/>
                <w:szCs w:val="18"/>
                <w:lang w:val="lt"/>
              </w:rPr>
              <w:t xml:space="preserve">5.2. Pradinės Sutarties vertė ir Sutarties kaina, kai taikoma </w:t>
            </w:r>
            <w:r w:rsidRPr="4B56F0F5">
              <w:rPr>
                <w:rFonts w:ascii="Arial" w:eastAsia="Arial" w:hAnsi="Arial" w:cs="Arial"/>
                <w:b/>
                <w:bCs/>
                <w:sz w:val="18"/>
                <w:szCs w:val="18"/>
                <w:u w:val="single"/>
                <w:lang w:val="lt"/>
              </w:rPr>
              <w:t>mišri</w:t>
            </w:r>
            <w:r w:rsidRPr="4B56F0F5">
              <w:rPr>
                <w:rFonts w:ascii="Arial" w:eastAsia="Arial" w:hAnsi="Arial" w:cs="Arial"/>
                <w:b/>
                <w:bCs/>
                <w:sz w:val="18"/>
                <w:szCs w:val="18"/>
                <w:lang w:val="lt"/>
              </w:rPr>
              <w:t xml:space="preserve"> kainodara</w:t>
            </w:r>
          </w:p>
          <w:p w14:paraId="62484CD6" w14:textId="2E7ED5CC" w:rsidR="00D20A19" w:rsidRPr="00FE648F" w:rsidRDefault="00D20A19" w:rsidP="4B56F0F5">
            <w:pPr>
              <w:rPr>
                <w:rFonts w:ascii="Arial" w:hAnsi="Arial" w:cs="Arial"/>
                <w:b/>
                <w:bCs/>
                <w:sz w:val="18"/>
                <w:szCs w:val="18"/>
              </w:rPr>
            </w:pPr>
          </w:p>
          <w:p w14:paraId="0AB88D81" w14:textId="77777777" w:rsidR="00D20A19" w:rsidRPr="00FE648F" w:rsidRDefault="00D20A19" w:rsidP="00917A22">
            <w:pPr>
              <w:jc w:val="both"/>
              <w:rPr>
                <w:rFonts w:ascii="Arial" w:hAnsi="Arial" w:cs="Arial"/>
                <w:b/>
                <w:sz w:val="18"/>
                <w:szCs w:val="18"/>
              </w:rPr>
            </w:pPr>
          </w:p>
          <w:p w14:paraId="65194695" w14:textId="77777777" w:rsidR="00D20A19" w:rsidRPr="00FE648F" w:rsidRDefault="00D20A19" w:rsidP="00917A22">
            <w:pPr>
              <w:jc w:val="both"/>
              <w:rPr>
                <w:rFonts w:ascii="Arial" w:hAnsi="Arial" w:cs="Arial"/>
                <w:b/>
                <w:sz w:val="18"/>
                <w:szCs w:val="18"/>
              </w:rPr>
            </w:pPr>
          </w:p>
          <w:p w14:paraId="15B5AF3A" w14:textId="77777777" w:rsidR="00D20A19" w:rsidRPr="00FE648F" w:rsidRDefault="00D20A19" w:rsidP="00917A22">
            <w:pPr>
              <w:jc w:val="both"/>
              <w:rPr>
                <w:rFonts w:ascii="Arial" w:hAnsi="Arial" w:cs="Arial"/>
                <w:b/>
                <w:sz w:val="18"/>
                <w:szCs w:val="18"/>
              </w:rPr>
            </w:pPr>
          </w:p>
          <w:p w14:paraId="76100987" w14:textId="77777777" w:rsidR="00D20A19" w:rsidRPr="00FE648F" w:rsidRDefault="00D20A19" w:rsidP="00917A22">
            <w:pPr>
              <w:jc w:val="both"/>
              <w:rPr>
                <w:rFonts w:ascii="Arial" w:hAnsi="Arial" w:cs="Arial"/>
                <w:b/>
                <w:sz w:val="18"/>
                <w:szCs w:val="18"/>
              </w:rPr>
            </w:pPr>
          </w:p>
          <w:p w14:paraId="604A687E" w14:textId="77777777" w:rsidR="00D20A19" w:rsidRPr="00FE648F" w:rsidRDefault="00D20A19" w:rsidP="00917A22">
            <w:pPr>
              <w:jc w:val="both"/>
              <w:rPr>
                <w:rFonts w:ascii="Arial" w:hAnsi="Arial" w:cs="Arial"/>
                <w:b/>
                <w:sz w:val="18"/>
                <w:szCs w:val="18"/>
              </w:rPr>
            </w:pPr>
          </w:p>
          <w:p w14:paraId="21978BB5" w14:textId="77777777" w:rsidR="00D20A19" w:rsidRPr="00FE648F" w:rsidRDefault="00D20A19" w:rsidP="00917A22">
            <w:pPr>
              <w:jc w:val="both"/>
              <w:rPr>
                <w:rFonts w:ascii="Arial" w:hAnsi="Arial" w:cs="Arial"/>
                <w:b/>
                <w:sz w:val="18"/>
                <w:szCs w:val="18"/>
              </w:rPr>
            </w:pPr>
          </w:p>
          <w:p w14:paraId="4DD761BD" w14:textId="77777777" w:rsidR="00D20A19" w:rsidRPr="00FE648F" w:rsidRDefault="00D20A19" w:rsidP="00917A22">
            <w:pPr>
              <w:jc w:val="both"/>
              <w:rPr>
                <w:rFonts w:ascii="Arial" w:hAnsi="Arial" w:cs="Arial"/>
                <w:b/>
                <w:sz w:val="18"/>
                <w:szCs w:val="18"/>
              </w:rPr>
            </w:pPr>
          </w:p>
          <w:p w14:paraId="5ACD7855" w14:textId="77777777" w:rsidR="00D20A19" w:rsidRPr="00FE648F" w:rsidRDefault="00D20A19" w:rsidP="00917A22">
            <w:pPr>
              <w:jc w:val="both"/>
              <w:rPr>
                <w:rFonts w:ascii="Arial" w:hAnsi="Arial" w:cs="Arial"/>
                <w:b/>
                <w:sz w:val="18"/>
                <w:szCs w:val="18"/>
              </w:rPr>
            </w:pPr>
          </w:p>
          <w:p w14:paraId="178E4B91" w14:textId="77777777" w:rsidR="00D20A19" w:rsidRPr="00FE648F" w:rsidRDefault="00D20A19" w:rsidP="00917A22">
            <w:pPr>
              <w:jc w:val="both"/>
              <w:rPr>
                <w:rFonts w:ascii="Arial" w:hAnsi="Arial" w:cs="Arial"/>
                <w:b/>
                <w:sz w:val="18"/>
                <w:szCs w:val="18"/>
              </w:rPr>
            </w:pPr>
          </w:p>
          <w:p w14:paraId="48F5C8BA" w14:textId="77777777" w:rsidR="00D20A19" w:rsidRPr="00FE648F" w:rsidRDefault="00D20A19" w:rsidP="00917A22">
            <w:pPr>
              <w:jc w:val="both"/>
              <w:rPr>
                <w:rFonts w:ascii="Arial" w:hAnsi="Arial" w:cs="Arial"/>
                <w:b/>
                <w:sz w:val="18"/>
                <w:szCs w:val="18"/>
              </w:rPr>
            </w:pPr>
          </w:p>
          <w:p w14:paraId="18225340" w14:textId="77777777" w:rsidR="00D20A19" w:rsidRPr="00FE648F" w:rsidRDefault="00D20A19" w:rsidP="00917A22">
            <w:pPr>
              <w:jc w:val="both"/>
              <w:rPr>
                <w:rFonts w:ascii="Arial" w:hAnsi="Arial" w:cs="Arial"/>
                <w:b/>
                <w:sz w:val="18"/>
                <w:szCs w:val="18"/>
              </w:rPr>
            </w:pPr>
          </w:p>
          <w:p w14:paraId="77E08342" w14:textId="77777777" w:rsidR="00D20A19" w:rsidRPr="00FE648F" w:rsidRDefault="00D20A19" w:rsidP="00917A22">
            <w:pPr>
              <w:jc w:val="both"/>
              <w:rPr>
                <w:rFonts w:ascii="Arial" w:hAnsi="Arial" w:cs="Arial"/>
                <w:b/>
                <w:sz w:val="18"/>
                <w:szCs w:val="18"/>
              </w:rPr>
            </w:pPr>
          </w:p>
          <w:p w14:paraId="7B185FFA" w14:textId="77777777" w:rsidR="00D20A19" w:rsidRPr="00FE648F" w:rsidRDefault="00D20A19" w:rsidP="00917A22">
            <w:pPr>
              <w:jc w:val="both"/>
              <w:rPr>
                <w:rFonts w:ascii="Arial" w:hAnsi="Arial" w:cs="Arial"/>
                <w:b/>
                <w:sz w:val="18"/>
                <w:szCs w:val="18"/>
              </w:rPr>
            </w:pPr>
          </w:p>
          <w:p w14:paraId="3CE325C0" w14:textId="50E6CFD3" w:rsidR="00D20A19" w:rsidRPr="00FE648F" w:rsidRDefault="00D20A19" w:rsidP="00917A22">
            <w:pPr>
              <w:jc w:val="both"/>
              <w:rPr>
                <w:rFonts w:ascii="Arial" w:hAnsi="Arial" w:cs="Arial"/>
                <w:b/>
                <w:color w:val="FF0000"/>
                <w:sz w:val="18"/>
                <w:szCs w:val="18"/>
              </w:rPr>
            </w:pPr>
          </w:p>
          <w:p w14:paraId="712C1D8D" w14:textId="77777777" w:rsidR="00D20A19" w:rsidRPr="00FE648F" w:rsidRDefault="00D20A19" w:rsidP="00917A22">
            <w:pPr>
              <w:ind w:firstLine="567"/>
              <w:jc w:val="both"/>
              <w:rPr>
                <w:rFonts w:ascii="Arial" w:hAnsi="Arial" w:cs="Arial"/>
                <w:sz w:val="18"/>
                <w:szCs w:val="18"/>
              </w:rPr>
            </w:pPr>
          </w:p>
        </w:tc>
        <w:tc>
          <w:tcPr>
            <w:tcW w:w="5426" w:type="dxa"/>
            <w:gridSpan w:val="5"/>
            <w:tcMar>
              <w:top w:w="28" w:type="dxa"/>
              <w:bottom w:w="28" w:type="dxa"/>
            </w:tcMar>
          </w:tcPr>
          <w:p w14:paraId="44768C27" w14:textId="01A02E6E" w:rsidR="00D20A19" w:rsidRPr="00C23809" w:rsidRDefault="00D20A19" w:rsidP="00917A22">
            <w:pPr>
              <w:jc w:val="both"/>
              <w:rPr>
                <w:rFonts w:ascii="Arial" w:hAnsi="Arial" w:cs="Arial"/>
                <w:sz w:val="18"/>
                <w:szCs w:val="18"/>
              </w:rPr>
            </w:pPr>
            <w:r w:rsidRPr="00C23809">
              <w:rPr>
                <w:rFonts w:ascii="Arial" w:hAnsi="Arial" w:cs="Arial"/>
                <w:sz w:val="18"/>
                <w:szCs w:val="18"/>
              </w:rPr>
              <w:lastRenderedPageBreak/>
              <w:t>Pradinės Sutarties vertė yra</w:t>
            </w:r>
            <w:r w:rsidR="00DD0B0C" w:rsidRPr="00C23809">
              <w:rPr>
                <w:rFonts w:ascii="Arial" w:hAnsi="Arial" w:cs="Arial"/>
                <w:sz w:val="18"/>
                <w:szCs w:val="18"/>
              </w:rPr>
              <w:t xml:space="preserve"> </w:t>
            </w:r>
            <w:r w:rsidRPr="00C23809">
              <w:rPr>
                <w:rFonts w:ascii="Arial" w:hAnsi="Arial" w:cs="Arial"/>
                <w:sz w:val="18"/>
                <w:szCs w:val="18"/>
              </w:rPr>
              <w:t xml:space="preserve"> </w:t>
            </w:r>
            <w:r w:rsidR="00E773BA" w:rsidRPr="00C23809">
              <w:rPr>
                <w:rFonts w:ascii="Arial" w:hAnsi="Arial" w:cs="Arial"/>
                <w:sz w:val="18"/>
                <w:szCs w:val="18"/>
              </w:rPr>
              <w:t>230 000,00</w:t>
            </w:r>
            <w:r w:rsidR="003012C6" w:rsidRPr="00C23809">
              <w:rPr>
                <w:rFonts w:ascii="Arial" w:hAnsi="Arial" w:cs="Arial"/>
                <w:sz w:val="18"/>
                <w:szCs w:val="18"/>
              </w:rPr>
              <w:t xml:space="preserve"> </w:t>
            </w:r>
            <w:r w:rsidRPr="00C23809">
              <w:rPr>
                <w:rFonts w:ascii="Arial" w:hAnsi="Arial" w:cs="Arial"/>
                <w:sz w:val="18"/>
                <w:szCs w:val="18"/>
              </w:rPr>
              <w:t>(</w:t>
            </w:r>
            <w:r w:rsidR="003012C6" w:rsidRPr="00C23809">
              <w:rPr>
                <w:rFonts w:ascii="Arial" w:hAnsi="Arial" w:cs="Arial"/>
                <w:sz w:val="18"/>
                <w:szCs w:val="18"/>
              </w:rPr>
              <w:t>du šimtai trisdešimt</w:t>
            </w:r>
            <w:r w:rsidR="0020301F" w:rsidRPr="00C23809">
              <w:rPr>
                <w:rFonts w:ascii="Arial" w:hAnsi="Arial" w:cs="Arial"/>
                <w:sz w:val="18"/>
                <w:szCs w:val="18"/>
              </w:rPr>
              <w:t xml:space="preserve"> tūkstančių Eur 0 ct</w:t>
            </w:r>
            <w:r w:rsidRPr="00C23809">
              <w:rPr>
                <w:rFonts w:ascii="Arial" w:hAnsi="Arial" w:cs="Arial"/>
                <w:sz w:val="18"/>
                <w:szCs w:val="18"/>
              </w:rPr>
              <w:t>) Eur  be PVM.</w:t>
            </w:r>
          </w:p>
          <w:p w14:paraId="12EB9D98" w14:textId="77777777" w:rsidR="00D20A19" w:rsidRPr="00C23809" w:rsidRDefault="00D20A19" w:rsidP="00917A22">
            <w:pPr>
              <w:jc w:val="both"/>
              <w:rPr>
                <w:rFonts w:ascii="Arial" w:hAnsi="Arial" w:cs="Arial"/>
                <w:sz w:val="18"/>
                <w:szCs w:val="18"/>
              </w:rPr>
            </w:pPr>
            <w:r w:rsidRPr="00C23809">
              <w:rPr>
                <w:rFonts w:ascii="Arial" w:hAnsi="Arial" w:cs="Arial"/>
                <w:sz w:val="18"/>
                <w:szCs w:val="18"/>
              </w:rPr>
              <w:t xml:space="preserve">PVM sudaro </w:t>
            </w:r>
            <w:r w:rsidRPr="00C23809">
              <w:rPr>
                <w:rFonts w:ascii="Arial" w:hAnsi="Arial" w:cs="Arial"/>
                <w:color w:val="4472C4"/>
                <w:sz w:val="18"/>
                <w:szCs w:val="18"/>
              </w:rPr>
              <w:t>(nurodyti sumą skaičiais)</w:t>
            </w:r>
            <w:r w:rsidRPr="00C23809">
              <w:rPr>
                <w:rFonts w:ascii="Arial" w:hAnsi="Arial" w:cs="Arial"/>
                <w:sz w:val="18"/>
                <w:szCs w:val="18"/>
              </w:rPr>
              <w:t xml:space="preserve"> Eur </w:t>
            </w:r>
            <w:r w:rsidRPr="00C23809">
              <w:rPr>
                <w:rFonts w:ascii="Arial" w:hAnsi="Arial" w:cs="Arial"/>
                <w:color w:val="4472C4"/>
                <w:sz w:val="18"/>
                <w:szCs w:val="18"/>
              </w:rPr>
              <w:t>(nurodyti sumą žodžiais)</w:t>
            </w:r>
            <w:r w:rsidRPr="00C23809">
              <w:rPr>
                <w:rFonts w:ascii="Arial" w:hAnsi="Arial" w:cs="Arial"/>
                <w:sz w:val="18"/>
                <w:szCs w:val="18"/>
              </w:rPr>
              <w:t>.</w:t>
            </w:r>
          </w:p>
          <w:p w14:paraId="17CF1838" w14:textId="221C1B36" w:rsidR="00D20A19" w:rsidRPr="00C23809" w:rsidRDefault="00D20A19" w:rsidP="4B56F0F5">
            <w:pPr>
              <w:jc w:val="both"/>
              <w:rPr>
                <w:rFonts w:ascii="Arial" w:hAnsi="Arial" w:cs="Arial"/>
                <w:sz w:val="18"/>
                <w:szCs w:val="18"/>
              </w:rPr>
            </w:pPr>
            <w:r w:rsidRPr="4B56F0F5">
              <w:rPr>
                <w:rFonts w:ascii="Arial" w:hAnsi="Arial" w:cs="Arial"/>
                <w:sz w:val="18"/>
                <w:szCs w:val="18"/>
              </w:rPr>
              <w:t xml:space="preserve">Sutarties kaina yra </w:t>
            </w:r>
            <w:r w:rsidRPr="4B56F0F5">
              <w:rPr>
                <w:rFonts w:ascii="Arial" w:hAnsi="Arial" w:cs="Arial"/>
                <w:color w:val="4472C4" w:themeColor="accent1"/>
                <w:sz w:val="18"/>
                <w:szCs w:val="18"/>
              </w:rPr>
              <w:t>(nurodyti sumą skaičiais)</w:t>
            </w:r>
            <w:r w:rsidRPr="4B56F0F5">
              <w:rPr>
                <w:rFonts w:ascii="Arial" w:hAnsi="Arial" w:cs="Arial"/>
                <w:sz w:val="18"/>
                <w:szCs w:val="18"/>
              </w:rPr>
              <w:t xml:space="preserve"> Eur </w:t>
            </w:r>
            <w:r w:rsidRPr="4B56F0F5">
              <w:rPr>
                <w:rFonts w:ascii="Arial" w:hAnsi="Arial" w:cs="Arial"/>
                <w:color w:val="4472C4" w:themeColor="accent1"/>
                <w:sz w:val="18"/>
                <w:szCs w:val="18"/>
              </w:rPr>
              <w:t>(nurodyti sumą žodžiais)</w:t>
            </w:r>
            <w:r w:rsidRPr="4B56F0F5">
              <w:rPr>
                <w:rFonts w:ascii="Arial" w:hAnsi="Arial" w:cs="Arial"/>
                <w:sz w:val="18"/>
                <w:szCs w:val="18"/>
              </w:rPr>
              <w:t xml:space="preserve"> su PVM.</w:t>
            </w:r>
          </w:p>
          <w:p w14:paraId="5AB352D6" w14:textId="5E0441F4" w:rsidR="00D20A19" w:rsidRPr="00C23809" w:rsidRDefault="00D20A19" w:rsidP="4B56F0F5">
            <w:pPr>
              <w:jc w:val="both"/>
              <w:rPr>
                <w:rFonts w:ascii="Arial" w:hAnsi="Arial" w:cs="Arial"/>
                <w:sz w:val="18"/>
                <w:szCs w:val="18"/>
              </w:rPr>
            </w:pPr>
          </w:p>
          <w:p w14:paraId="4D7CF372" w14:textId="64525D47" w:rsidR="00D20A19" w:rsidRPr="00C23809" w:rsidRDefault="2352F098" w:rsidP="4B56F0F5">
            <w:pPr>
              <w:jc w:val="both"/>
              <w:rPr>
                <w:rFonts w:ascii="Arial" w:eastAsia="Arial" w:hAnsi="Arial" w:cs="Arial"/>
                <w:sz w:val="18"/>
                <w:szCs w:val="18"/>
              </w:rPr>
            </w:pPr>
            <w:r w:rsidRPr="4B56F0F5">
              <w:rPr>
                <w:rFonts w:ascii="Arial" w:eastAsia="Arial" w:hAnsi="Arial" w:cs="Arial"/>
                <w:color w:val="000000" w:themeColor="text1"/>
                <w:sz w:val="18"/>
                <w:szCs w:val="18"/>
              </w:rPr>
              <w:t xml:space="preserve">Šioje Sutartyje Pradinės Sutarties vertė yra lygi </w:t>
            </w:r>
            <w:r w:rsidRPr="4B56F0F5">
              <w:rPr>
                <w:rFonts w:ascii="Arial" w:eastAsia="Arial" w:hAnsi="Arial" w:cs="Arial"/>
                <w:b/>
                <w:bCs/>
                <w:color w:val="000000" w:themeColor="text1"/>
                <w:sz w:val="18"/>
                <w:szCs w:val="18"/>
              </w:rPr>
              <w:t>maksimaliai pirkimui skirtai lėšų sumai</w:t>
            </w:r>
            <w:r w:rsidRPr="4B56F0F5">
              <w:rPr>
                <w:rFonts w:ascii="Arial" w:eastAsia="Arial" w:hAnsi="Arial" w:cs="Arial"/>
                <w:color w:val="000000" w:themeColor="text1"/>
                <w:sz w:val="18"/>
                <w:szCs w:val="18"/>
              </w:rPr>
              <w:t xml:space="preserve"> </w:t>
            </w:r>
            <w:r w:rsidRPr="4B56F0F5">
              <w:rPr>
                <w:rFonts w:ascii="Arial" w:eastAsia="Arial" w:hAnsi="Arial" w:cs="Arial"/>
                <w:b/>
                <w:bCs/>
                <w:color w:val="000000" w:themeColor="text1"/>
                <w:sz w:val="18"/>
                <w:szCs w:val="18"/>
              </w:rPr>
              <w:t>be PVM</w:t>
            </w:r>
            <w:r w:rsidRPr="4B56F0F5">
              <w:rPr>
                <w:rFonts w:ascii="Arial" w:eastAsia="Arial" w:hAnsi="Arial" w:cs="Arial"/>
                <w:color w:val="000000" w:themeColor="text1"/>
                <w:sz w:val="18"/>
                <w:szCs w:val="18"/>
              </w:rPr>
              <w:t xml:space="preserve"> pirkimo dokumentuose ir Sutartyje nurodytų Paslaugų įsigijimui.</w:t>
            </w:r>
          </w:p>
          <w:p w14:paraId="377E789F" w14:textId="07BCC2C2" w:rsidR="00D20A19" w:rsidRPr="00C23809" w:rsidRDefault="00D20A19" w:rsidP="4B56F0F5">
            <w:pPr>
              <w:jc w:val="both"/>
              <w:rPr>
                <w:rFonts w:ascii="Arial" w:hAnsi="Arial" w:cs="Arial"/>
                <w:sz w:val="18"/>
                <w:szCs w:val="18"/>
              </w:rPr>
            </w:pPr>
          </w:p>
          <w:p w14:paraId="369C2D39" w14:textId="3FA5B078" w:rsidR="00D20A19" w:rsidRPr="00C23809" w:rsidRDefault="00D20A19" w:rsidP="4B56F0F5">
            <w:pPr>
              <w:jc w:val="both"/>
              <w:rPr>
                <w:rFonts w:ascii="Arial" w:hAnsi="Arial" w:cs="Arial"/>
                <w:sz w:val="18"/>
                <w:szCs w:val="18"/>
              </w:rPr>
            </w:pPr>
          </w:p>
          <w:p w14:paraId="72B3E090" w14:textId="4491E384" w:rsidR="00D20A19" w:rsidRPr="00C23809" w:rsidRDefault="035EF6C0" w:rsidP="4B56F0F5">
            <w:pPr>
              <w:jc w:val="both"/>
            </w:pPr>
            <w:r w:rsidRPr="00275A69">
              <w:rPr>
                <w:rFonts w:ascii="Arial" w:eastAsia="Arial" w:hAnsi="Arial" w:cs="Arial"/>
                <w:color w:val="000000" w:themeColor="text1"/>
                <w:sz w:val="18"/>
                <w:szCs w:val="18"/>
              </w:rPr>
              <w:t>Pirkėjas perka Papildomas vystymo Paslaugas pagal poreikį Sutartyje arba jos priede Nr. 1 nurodytais įkainiais, neviršijant jame nurodyto Paslaugų prelimi</w:t>
            </w:r>
            <w:r w:rsidR="00275A69">
              <w:rPr>
                <w:rFonts w:ascii="Arial" w:eastAsia="Arial" w:hAnsi="Arial" w:cs="Arial"/>
                <w:color w:val="000000" w:themeColor="text1"/>
                <w:sz w:val="18"/>
                <w:szCs w:val="18"/>
              </w:rPr>
              <w:t>n</w:t>
            </w:r>
            <w:r w:rsidRPr="00275A69">
              <w:rPr>
                <w:rFonts w:ascii="Arial" w:eastAsia="Arial" w:hAnsi="Arial" w:cs="Arial"/>
                <w:color w:val="000000" w:themeColor="text1"/>
                <w:sz w:val="18"/>
                <w:szCs w:val="18"/>
              </w:rPr>
              <w:t>araus  kiekio.</w:t>
            </w:r>
          </w:p>
          <w:p w14:paraId="06147F6F" w14:textId="21D36C6F" w:rsidR="00D20A19" w:rsidRPr="00C23809" w:rsidRDefault="00D20A19" w:rsidP="4B56F0F5">
            <w:pPr>
              <w:jc w:val="both"/>
              <w:rPr>
                <w:rFonts w:ascii="Arial" w:hAnsi="Arial" w:cs="Arial"/>
                <w:sz w:val="18"/>
                <w:szCs w:val="18"/>
              </w:rPr>
            </w:pPr>
          </w:p>
          <w:p w14:paraId="16DD9665" w14:textId="37E74ECB" w:rsidR="00D20A19" w:rsidRPr="00C23809" w:rsidRDefault="5308FDD6" w:rsidP="4B56F0F5">
            <w:pPr>
              <w:jc w:val="both"/>
            </w:pPr>
            <w:r w:rsidRPr="4B56F0F5">
              <w:rPr>
                <w:rFonts w:ascii="Arial" w:eastAsia="Arial" w:hAnsi="Arial" w:cs="Arial"/>
                <w:sz w:val="18"/>
                <w:szCs w:val="18"/>
                <w:lang w:val="lt"/>
              </w:rPr>
              <w:lastRenderedPageBreak/>
              <w:t xml:space="preserve"> </w:t>
            </w:r>
          </w:p>
        </w:tc>
        <w:tc>
          <w:tcPr>
            <w:tcW w:w="2240" w:type="dxa"/>
            <w:tcMar>
              <w:top w:w="28" w:type="dxa"/>
              <w:bottom w:w="28" w:type="dxa"/>
            </w:tcMar>
          </w:tcPr>
          <w:p w14:paraId="63D71E8B" w14:textId="54682412" w:rsidR="795EEECB" w:rsidRDefault="795EEECB" w:rsidP="4B56F0F5">
            <w:pPr>
              <w:rPr>
                <w:rFonts w:ascii="Arial" w:eastAsia="Arial" w:hAnsi="Arial" w:cs="Arial"/>
                <w:sz w:val="18"/>
                <w:szCs w:val="18"/>
                <w:lang w:val="en-GB"/>
              </w:rPr>
            </w:pPr>
            <w:r w:rsidRPr="4B56F0F5">
              <w:rPr>
                <w:rFonts w:ascii="Arial" w:eastAsia="Arial" w:hAnsi="Arial" w:cs="Arial"/>
                <w:b/>
                <w:bCs/>
                <w:color w:val="000000" w:themeColor="text1"/>
                <w:sz w:val="18"/>
                <w:szCs w:val="18"/>
                <w:lang w:val="en-GB"/>
              </w:rPr>
              <w:lastRenderedPageBreak/>
              <w:t xml:space="preserve">5.2. Initial Contract Value and Contract Price, where applicable, </w:t>
            </w:r>
            <w:r w:rsidRPr="4B56F0F5">
              <w:rPr>
                <w:rFonts w:ascii="Arial" w:eastAsia="Arial" w:hAnsi="Arial" w:cs="Arial"/>
                <w:b/>
                <w:bCs/>
                <w:color w:val="000000" w:themeColor="text1"/>
                <w:sz w:val="18"/>
                <w:szCs w:val="18"/>
                <w:u w:val="single"/>
                <w:lang w:val="en-GB"/>
              </w:rPr>
              <w:t>Mixed</w:t>
            </w:r>
            <w:r w:rsidRPr="4B56F0F5">
              <w:rPr>
                <w:rFonts w:ascii="Arial" w:eastAsia="Arial" w:hAnsi="Arial" w:cs="Arial"/>
                <w:b/>
                <w:bCs/>
                <w:color w:val="000000" w:themeColor="text1"/>
                <w:sz w:val="18"/>
                <w:szCs w:val="18"/>
                <w:lang w:val="en-GB"/>
              </w:rPr>
              <w:t xml:space="preserve"> pricing</w:t>
            </w:r>
          </w:p>
          <w:p w14:paraId="4EEE4B80" w14:textId="77777777" w:rsidR="00D20A19" w:rsidRPr="00C23809" w:rsidRDefault="00D20A19" w:rsidP="00917A22">
            <w:pPr>
              <w:jc w:val="both"/>
              <w:rPr>
                <w:rFonts w:ascii="Arial" w:hAnsi="Arial" w:cs="Arial"/>
                <w:b/>
                <w:sz w:val="18"/>
                <w:szCs w:val="18"/>
                <w:lang w:val="en-GB"/>
              </w:rPr>
            </w:pPr>
          </w:p>
          <w:p w14:paraId="26D33EF3" w14:textId="77777777" w:rsidR="00D20A19" w:rsidRPr="00C23809" w:rsidRDefault="00D20A19" w:rsidP="00917A22">
            <w:pPr>
              <w:jc w:val="both"/>
              <w:rPr>
                <w:rFonts w:ascii="Arial" w:hAnsi="Arial" w:cs="Arial"/>
                <w:b/>
                <w:sz w:val="18"/>
                <w:szCs w:val="18"/>
                <w:lang w:val="en-GB"/>
              </w:rPr>
            </w:pPr>
          </w:p>
          <w:p w14:paraId="1122B4C4" w14:textId="77777777" w:rsidR="00D20A19" w:rsidRPr="00C23809" w:rsidRDefault="00D20A19" w:rsidP="00917A22">
            <w:pPr>
              <w:jc w:val="both"/>
              <w:rPr>
                <w:rFonts w:ascii="Arial" w:hAnsi="Arial" w:cs="Arial"/>
                <w:b/>
                <w:sz w:val="18"/>
                <w:szCs w:val="18"/>
                <w:lang w:val="en-GB"/>
              </w:rPr>
            </w:pPr>
          </w:p>
          <w:p w14:paraId="7B7D776D" w14:textId="77777777" w:rsidR="00D20A19" w:rsidRPr="00C23809" w:rsidRDefault="00D20A19" w:rsidP="00917A22">
            <w:pPr>
              <w:jc w:val="both"/>
              <w:rPr>
                <w:rFonts w:ascii="Arial" w:hAnsi="Arial" w:cs="Arial"/>
                <w:b/>
                <w:sz w:val="18"/>
                <w:szCs w:val="18"/>
                <w:lang w:val="en-GB"/>
              </w:rPr>
            </w:pPr>
          </w:p>
          <w:p w14:paraId="175B8198" w14:textId="77777777" w:rsidR="00D20A19" w:rsidRPr="00C23809" w:rsidRDefault="00D20A19" w:rsidP="00917A22">
            <w:pPr>
              <w:jc w:val="both"/>
              <w:rPr>
                <w:rFonts w:ascii="Arial" w:hAnsi="Arial" w:cs="Arial"/>
                <w:b/>
                <w:sz w:val="18"/>
                <w:szCs w:val="18"/>
                <w:lang w:val="en-GB"/>
              </w:rPr>
            </w:pPr>
          </w:p>
          <w:p w14:paraId="2C875466" w14:textId="77777777" w:rsidR="00D20A19" w:rsidRPr="00C23809" w:rsidRDefault="00D20A19" w:rsidP="00917A22">
            <w:pPr>
              <w:jc w:val="both"/>
              <w:rPr>
                <w:rFonts w:ascii="Arial" w:hAnsi="Arial" w:cs="Arial"/>
                <w:b/>
                <w:sz w:val="18"/>
                <w:szCs w:val="18"/>
                <w:lang w:val="en-GB"/>
              </w:rPr>
            </w:pPr>
          </w:p>
          <w:p w14:paraId="5EBD9F06" w14:textId="77777777" w:rsidR="00D20A19" w:rsidRPr="00C23809" w:rsidRDefault="00D20A19" w:rsidP="00917A22">
            <w:pPr>
              <w:jc w:val="both"/>
              <w:rPr>
                <w:rFonts w:ascii="Arial" w:hAnsi="Arial" w:cs="Arial"/>
                <w:b/>
                <w:sz w:val="18"/>
                <w:szCs w:val="18"/>
                <w:lang w:val="en-GB"/>
              </w:rPr>
            </w:pPr>
          </w:p>
          <w:p w14:paraId="2B8A9E72" w14:textId="77777777" w:rsidR="00D20A19" w:rsidRPr="00C23809" w:rsidRDefault="00D20A19" w:rsidP="00917A22">
            <w:pPr>
              <w:jc w:val="both"/>
              <w:rPr>
                <w:rFonts w:ascii="Arial" w:hAnsi="Arial" w:cs="Arial"/>
                <w:b/>
                <w:sz w:val="18"/>
                <w:szCs w:val="18"/>
                <w:lang w:val="en-GB"/>
              </w:rPr>
            </w:pPr>
          </w:p>
          <w:p w14:paraId="7FED3927" w14:textId="77777777" w:rsidR="00D20A19" w:rsidRPr="00C23809" w:rsidRDefault="00D20A19" w:rsidP="00917A22">
            <w:pPr>
              <w:jc w:val="both"/>
              <w:rPr>
                <w:rFonts w:ascii="Arial" w:hAnsi="Arial" w:cs="Arial"/>
                <w:b/>
                <w:sz w:val="18"/>
                <w:szCs w:val="18"/>
                <w:lang w:val="en-GB"/>
              </w:rPr>
            </w:pPr>
          </w:p>
          <w:p w14:paraId="4AB680C8" w14:textId="77777777" w:rsidR="00D20A19" w:rsidRPr="00C23809" w:rsidRDefault="00D20A19" w:rsidP="00917A22">
            <w:pPr>
              <w:jc w:val="both"/>
              <w:rPr>
                <w:rFonts w:ascii="Arial" w:hAnsi="Arial" w:cs="Arial"/>
                <w:b/>
                <w:sz w:val="18"/>
                <w:szCs w:val="18"/>
                <w:lang w:val="en-GB"/>
              </w:rPr>
            </w:pPr>
          </w:p>
          <w:p w14:paraId="56775CFC" w14:textId="77777777" w:rsidR="00D20A19" w:rsidRPr="00C23809" w:rsidRDefault="00D20A19" w:rsidP="00917A22">
            <w:pPr>
              <w:jc w:val="both"/>
              <w:rPr>
                <w:rFonts w:ascii="Arial" w:hAnsi="Arial" w:cs="Arial"/>
                <w:b/>
                <w:sz w:val="18"/>
                <w:szCs w:val="18"/>
                <w:lang w:val="en-GB"/>
              </w:rPr>
            </w:pPr>
          </w:p>
          <w:p w14:paraId="42CA9A75" w14:textId="40230804" w:rsidR="00D20A19" w:rsidRPr="00C23809" w:rsidRDefault="00D20A19" w:rsidP="00917A22">
            <w:pPr>
              <w:jc w:val="both"/>
              <w:rPr>
                <w:rFonts w:ascii="Arial" w:hAnsi="Arial" w:cs="Arial"/>
                <w:b/>
                <w:color w:val="FF0000"/>
                <w:sz w:val="18"/>
                <w:szCs w:val="18"/>
                <w:lang w:val="en-GB"/>
              </w:rPr>
            </w:pPr>
          </w:p>
          <w:p w14:paraId="71945E88" w14:textId="77777777" w:rsidR="00D20A19" w:rsidRPr="00C23809"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3FB740D" w14:textId="682D8981" w:rsidR="00D20A19" w:rsidRPr="00C23809" w:rsidRDefault="00D20A19" w:rsidP="00917A22">
            <w:pPr>
              <w:jc w:val="both"/>
              <w:rPr>
                <w:rFonts w:ascii="Arial" w:hAnsi="Arial" w:cs="Arial"/>
                <w:sz w:val="18"/>
                <w:szCs w:val="18"/>
                <w:lang w:val="en-GB"/>
              </w:rPr>
            </w:pPr>
            <w:r w:rsidRPr="00C23809">
              <w:rPr>
                <w:rFonts w:ascii="Arial" w:eastAsia="Arial" w:hAnsi="Arial" w:cs="Arial"/>
                <w:sz w:val="18"/>
                <w:szCs w:val="18"/>
                <w:lang w:val="en-GB" w:bidi="en-US"/>
              </w:rPr>
              <w:lastRenderedPageBreak/>
              <w:t xml:space="preserve">The Initial Contract Value is </w:t>
            </w:r>
            <w:r w:rsidR="001B323C" w:rsidRPr="00C23809">
              <w:rPr>
                <w:rFonts w:ascii="Arial" w:eastAsia="Arial" w:hAnsi="Arial" w:cs="Arial"/>
                <w:sz w:val="18"/>
                <w:szCs w:val="18"/>
                <w:lang w:val="en-GB" w:bidi="en-US"/>
              </w:rPr>
              <w:t xml:space="preserve">230 000,00 </w:t>
            </w:r>
            <w:r w:rsidRPr="00C23809">
              <w:rPr>
                <w:rFonts w:ascii="Arial" w:eastAsia="Arial" w:hAnsi="Arial" w:cs="Arial"/>
                <w:sz w:val="18"/>
                <w:szCs w:val="18"/>
                <w:lang w:val="en-GB" w:bidi="en-US"/>
              </w:rPr>
              <w:t>(</w:t>
            </w:r>
            <w:r w:rsidR="00DC6567" w:rsidRPr="00C23809">
              <w:rPr>
                <w:rFonts w:ascii="Arial" w:eastAsia="Arial" w:hAnsi="Arial" w:cs="Arial"/>
                <w:sz w:val="18"/>
                <w:szCs w:val="18"/>
                <w:lang w:val="en-GB" w:bidi="en-US"/>
              </w:rPr>
              <w:t>two hundred thirty thousand euros and 0 cents</w:t>
            </w:r>
            <w:r w:rsidRPr="00C23809">
              <w:rPr>
                <w:rFonts w:ascii="Arial" w:eastAsia="Arial" w:hAnsi="Arial" w:cs="Arial"/>
                <w:sz w:val="18"/>
                <w:szCs w:val="18"/>
                <w:lang w:val="en-GB" w:bidi="en-US"/>
              </w:rPr>
              <w:t xml:space="preserve">) </w:t>
            </w:r>
            <w:proofErr w:type="gramStart"/>
            <w:r w:rsidRPr="00C23809">
              <w:rPr>
                <w:rFonts w:ascii="Arial" w:eastAsia="Arial" w:hAnsi="Arial" w:cs="Arial"/>
                <w:sz w:val="18"/>
                <w:szCs w:val="18"/>
                <w:lang w:val="en-GB" w:bidi="en-US"/>
              </w:rPr>
              <w:t>EUR  excluding</w:t>
            </w:r>
            <w:proofErr w:type="gramEnd"/>
            <w:r w:rsidRPr="00C23809">
              <w:rPr>
                <w:rFonts w:ascii="Arial" w:eastAsia="Arial" w:hAnsi="Arial" w:cs="Arial"/>
                <w:sz w:val="18"/>
                <w:szCs w:val="18"/>
                <w:lang w:val="en-GB" w:bidi="en-US"/>
              </w:rPr>
              <w:t xml:space="preserve"> VAT.</w:t>
            </w:r>
          </w:p>
          <w:p w14:paraId="409FFF3F" w14:textId="77777777" w:rsidR="00D20A19" w:rsidRPr="00C23809" w:rsidRDefault="00D20A19" w:rsidP="00917A22">
            <w:pPr>
              <w:jc w:val="both"/>
              <w:rPr>
                <w:rFonts w:ascii="Arial" w:hAnsi="Arial" w:cs="Arial"/>
                <w:sz w:val="18"/>
                <w:szCs w:val="18"/>
                <w:lang w:val="en-GB"/>
              </w:rPr>
            </w:pPr>
            <w:r w:rsidRPr="00C23809">
              <w:rPr>
                <w:rFonts w:ascii="Arial" w:eastAsia="Arial" w:hAnsi="Arial" w:cs="Arial"/>
                <w:sz w:val="18"/>
                <w:szCs w:val="18"/>
                <w:lang w:val="en-GB" w:bidi="en-US"/>
              </w:rPr>
              <w:t xml:space="preserve">VAT is </w:t>
            </w:r>
            <w:r w:rsidRPr="00C23809">
              <w:rPr>
                <w:rFonts w:ascii="Arial" w:eastAsia="Arial" w:hAnsi="Arial" w:cs="Arial"/>
                <w:color w:val="4472C4"/>
                <w:sz w:val="18"/>
                <w:szCs w:val="18"/>
                <w:lang w:val="en-GB" w:bidi="en-US"/>
              </w:rPr>
              <w:t>(specify amount in figures)</w:t>
            </w:r>
            <w:r w:rsidRPr="00C23809">
              <w:rPr>
                <w:rFonts w:ascii="Arial" w:eastAsia="Arial" w:hAnsi="Arial" w:cs="Arial"/>
                <w:sz w:val="18"/>
                <w:szCs w:val="18"/>
                <w:lang w:val="en-GB" w:bidi="en-US"/>
              </w:rPr>
              <w:t xml:space="preserve"> EUR </w:t>
            </w:r>
            <w:r w:rsidRPr="00C23809">
              <w:rPr>
                <w:rFonts w:ascii="Arial" w:eastAsia="Arial" w:hAnsi="Arial" w:cs="Arial"/>
                <w:color w:val="4472C4"/>
                <w:sz w:val="18"/>
                <w:szCs w:val="18"/>
                <w:lang w:val="en-GB" w:bidi="en-US"/>
              </w:rPr>
              <w:t>(specify amount in words)</w:t>
            </w:r>
            <w:r w:rsidRPr="00C23809">
              <w:rPr>
                <w:rFonts w:ascii="Arial" w:eastAsia="Arial" w:hAnsi="Arial" w:cs="Arial"/>
                <w:sz w:val="18"/>
                <w:szCs w:val="18"/>
                <w:lang w:val="en-GB" w:bidi="en-US"/>
              </w:rPr>
              <w:t>.</w:t>
            </w:r>
          </w:p>
          <w:p w14:paraId="550FFCA3" w14:textId="77777777" w:rsidR="00D20A19" w:rsidRPr="00C23809" w:rsidRDefault="00D20A19" w:rsidP="00917A22">
            <w:pPr>
              <w:jc w:val="both"/>
              <w:rPr>
                <w:rFonts w:ascii="Arial" w:hAnsi="Arial" w:cs="Arial"/>
                <w:sz w:val="18"/>
                <w:szCs w:val="18"/>
                <w:lang w:val="en-GB"/>
              </w:rPr>
            </w:pPr>
            <w:r w:rsidRPr="00C23809">
              <w:rPr>
                <w:rFonts w:ascii="Arial" w:eastAsia="Arial" w:hAnsi="Arial" w:cs="Arial"/>
                <w:sz w:val="18"/>
                <w:szCs w:val="18"/>
                <w:lang w:val="en-GB" w:bidi="en-US"/>
              </w:rPr>
              <w:t xml:space="preserve">The Contract Price is </w:t>
            </w:r>
            <w:r w:rsidRPr="00C23809">
              <w:rPr>
                <w:rFonts w:ascii="Arial" w:eastAsia="Arial" w:hAnsi="Arial" w:cs="Arial"/>
                <w:color w:val="4472C4"/>
                <w:sz w:val="18"/>
                <w:szCs w:val="18"/>
                <w:lang w:val="en-GB" w:bidi="en-US"/>
              </w:rPr>
              <w:t>(specify amount in figures)</w:t>
            </w:r>
            <w:r w:rsidRPr="00C23809">
              <w:rPr>
                <w:rFonts w:ascii="Arial" w:eastAsia="Arial" w:hAnsi="Arial" w:cs="Arial"/>
                <w:sz w:val="18"/>
                <w:szCs w:val="18"/>
                <w:lang w:val="en-GB" w:bidi="en-US"/>
              </w:rPr>
              <w:t xml:space="preserve"> EUR </w:t>
            </w:r>
            <w:r w:rsidRPr="00C23809">
              <w:rPr>
                <w:rFonts w:ascii="Arial" w:eastAsia="Arial" w:hAnsi="Arial" w:cs="Arial"/>
                <w:color w:val="4472C4"/>
                <w:sz w:val="18"/>
                <w:szCs w:val="18"/>
                <w:lang w:val="en-GB" w:bidi="en-US"/>
              </w:rPr>
              <w:t>(specify amount in words)</w:t>
            </w:r>
            <w:r w:rsidRPr="00C23809">
              <w:rPr>
                <w:rFonts w:ascii="Arial" w:eastAsia="Arial" w:hAnsi="Arial" w:cs="Arial"/>
                <w:sz w:val="18"/>
                <w:szCs w:val="18"/>
                <w:lang w:val="en-GB" w:bidi="en-US"/>
              </w:rPr>
              <w:t xml:space="preserve"> including VAT.</w:t>
            </w:r>
          </w:p>
          <w:p w14:paraId="615BD081" w14:textId="77777777" w:rsidR="00D20A19" w:rsidRPr="00C23809" w:rsidRDefault="00D20A19" w:rsidP="00917A22">
            <w:pPr>
              <w:jc w:val="both"/>
              <w:rPr>
                <w:rFonts w:ascii="Arial" w:hAnsi="Arial" w:cs="Arial"/>
                <w:sz w:val="18"/>
                <w:szCs w:val="18"/>
                <w:lang w:val="en-GB"/>
              </w:rPr>
            </w:pPr>
          </w:p>
          <w:p w14:paraId="205DDF19" w14:textId="4CD2ED10" w:rsidR="4B56F0F5" w:rsidRDefault="4B56F0F5" w:rsidP="4B56F0F5">
            <w:pPr>
              <w:jc w:val="both"/>
              <w:rPr>
                <w:rFonts w:ascii="Arial" w:hAnsi="Arial" w:cs="Arial"/>
                <w:sz w:val="18"/>
                <w:szCs w:val="18"/>
                <w:lang w:val="en-GB"/>
              </w:rPr>
            </w:pPr>
          </w:p>
          <w:p w14:paraId="1D6275CC" w14:textId="1AF3398A" w:rsidR="62950F14" w:rsidRDefault="62950F14" w:rsidP="4B56F0F5">
            <w:pPr>
              <w:jc w:val="both"/>
              <w:rPr>
                <w:rFonts w:ascii="Arial" w:eastAsia="Arial" w:hAnsi="Arial" w:cs="Arial"/>
                <w:sz w:val="18"/>
                <w:szCs w:val="18"/>
                <w:lang w:val="en-GB"/>
              </w:rPr>
            </w:pPr>
            <w:r w:rsidRPr="4B56F0F5">
              <w:rPr>
                <w:rFonts w:ascii="Arial" w:eastAsia="Arial" w:hAnsi="Arial" w:cs="Arial"/>
                <w:color w:val="000000" w:themeColor="text1"/>
                <w:sz w:val="18"/>
                <w:szCs w:val="18"/>
                <w:lang w:val="en-GB"/>
              </w:rPr>
              <w:t xml:space="preserve">For the purposes of this Contract, the Initial Contract Value is equal to </w:t>
            </w:r>
            <w:r w:rsidRPr="4B56F0F5">
              <w:rPr>
                <w:rFonts w:ascii="Arial" w:eastAsia="Arial" w:hAnsi="Arial" w:cs="Arial"/>
                <w:b/>
                <w:bCs/>
                <w:color w:val="000000" w:themeColor="text1"/>
                <w:sz w:val="18"/>
                <w:szCs w:val="18"/>
                <w:lang w:val="en-GB"/>
              </w:rPr>
              <w:t>the maximum amount of funds available for the purchase, exclusive of VAT,</w:t>
            </w:r>
            <w:r w:rsidRPr="4B56F0F5">
              <w:rPr>
                <w:rFonts w:ascii="Arial" w:eastAsia="Arial" w:hAnsi="Arial" w:cs="Arial"/>
                <w:color w:val="000000" w:themeColor="text1"/>
                <w:sz w:val="18"/>
                <w:szCs w:val="18"/>
                <w:lang w:val="en-GB"/>
              </w:rPr>
              <w:t xml:space="preserve"> for the purchase of the Services referred to in the procurement documents and the Contract.</w:t>
            </w:r>
          </w:p>
          <w:p w14:paraId="153599E6" w14:textId="2FF11181" w:rsidR="4B56F0F5" w:rsidRDefault="4B56F0F5" w:rsidP="4B56F0F5">
            <w:pPr>
              <w:jc w:val="both"/>
              <w:rPr>
                <w:rFonts w:ascii="Arial" w:hAnsi="Arial" w:cs="Arial"/>
                <w:sz w:val="18"/>
                <w:szCs w:val="18"/>
                <w:lang w:val="en-GB"/>
              </w:rPr>
            </w:pPr>
          </w:p>
          <w:p w14:paraId="4E7E60E5" w14:textId="01D707D5" w:rsidR="4B56F0F5" w:rsidRDefault="4B56F0F5" w:rsidP="4B56F0F5">
            <w:pPr>
              <w:jc w:val="both"/>
              <w:rPr>
                <w:rFonts w:ascii="Arial" w:hAnsi="Arial" w:cs="Arial"/>
                <w:sz w:val="18"/>
                <w:szCs w:val="18"/>
                <w:lang w:val="en-GB"/>
              </w:rPr>
            </w:pPr>
          </w:p>
          <w:p w14:paraId="742D8A6B" w14:textId="3B8423ED" w:rsidR="00D20A19" w:rsidRPr="00C23809" w:rsidRDefault="3898437B" w:rsidP="00917A22">
            <w:pPr>
              <w:jc w:val="both"/>
              <w:rPr>
                <w:rFonts w:ascii="Arial" w:hAnsi="Arial" w:cs="Arial"/>
                <w:sz w:val="18"/>
                <w:szCs w:val="18"/>
                <w:lang w:val="en-GB"/>
              </w:rPr>
            </w:pPr>
            <w:r w:rsidRPr="4B56F0F5">
              <w:rPr>
                <w:rFonts w:ascii="Arial" w:hAnsi="Arial" w:cs="Arial"/>
                <w:sz w:val="18"/>
                <w:szCs w:val="18"/>
                <w:lang w:val="en-GB"/>
              </w:rPr>
              <w:t xml:space="preserve">The Buyer shall purchase Additional Development Services as needed at the rates specified in the Contract or in Annex No. 1 thereto, </w:t>
            </w:r>
            <w:r w:rsidRPr="4B56F0F5">
              <w:rPr>
                <w:rFonts w:ascii="Arial" w:hAnsi="Arial" w:cs="Arial"/>
                <w:sz w:val="18"/>
                <w:szCs w:val="18"/>
                <w:lang w:val="en-GB"/>
              </w:rPr>
              <w:lastRenderedPageBreak/>
              <w:t>without exceeding the preliminary quantity of Services specified therein.</w:t>
            </w:r>
          </w:p>
          <w:p w14:paraId="2EE612D7" w14:textId="7D1C041C" w:rsidR="00BE5F00" w:rsidRPr="00C23809" w:rsidRDefault="00BE5F00" w:rsidP="00917A22">
            <w:pPr>
              <w:jc w:val="both"/>
              <w:rPr>
                <w:rFonts w:ascii="Arial" w:eastAsia="Arial" w:hAnsi="Arial" w:cs="Arial"/>
                <w:color w:val="000000"/>
                <w:sz w:val="18"/>
                <w:szCs w:val="18"/>
                <w:lang w:val="en-GB" w:bidi="en-US"/>
              </w:rPr>
            </w:pPr>
          </w:p>
          <w:p w14:paraId="469009C8" w14:textId="7D1DE51C" w:rsidR="00D20A19" w:rsidRPr="00C23809" w:rsidRDefault="00D20A19" w:rsidP="00917A22">
            <w:pPr>
              <w:jc w:val="both"/>
              <w:rPr>
                <w:rFonts w:ascii="Arial" w:hAnsi="Arial" w:cs="Arial"/>
                <w:sz w:val="18"/>
                <w:szCs w:val="18"/>
              </w:rPr>
            </w:pPr>
          </w:p>
        </w:tc>
      </w:tr>
      <w:tr w:rsidR="001E0A9F" w14:paraId="473B54C6" w14:textId="77777777" w:rsidTr="38C3BB73">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lastRenderedPageBreak/>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7D7C783B" w:rsidR="001E0A9F" w:rsidRPr="007B278C" w:rsidRDefault="001E0A9F" w:rsidP="001E0A9F">
            <w:pPr>
              <w:rPr>
                <w:rFonts w:ascii="Arial" w:hAnsi="Arial" w:cs="Arial"/>
                <w:sz w:val="18"/>
                <w:szCs w:val="18"/>
              </w:rPr>
            </w:pPr>
            <w:r w:rsidRPr="007B278C">
              <w:rPr>
                <w:rFonts w:ascii="Arial" w:hAnsi="Arial" w:cs="Arial"/>
                <w:sz w:val="18"/>
                <w:szCs w:val="18"/>
              </w:rPr>
              <w:t>Sutarties įkainiai bus perskaičiuojami:</w:t>
            </w:r>
          </w:p>
          <w:p w14:paraId="16D14530" w14:textId="77777777" w:rsidR="001E0A9F" w:rsidRPr="007B278C" w:rsidRDefault="001E0A9F" w:rsidP="001E0A9F">
            <w:pPr>
              <w:rPr>
                <w:rFonts w:ascii="Arial" w:hAnsi="Arial" w:cs="Arial"/>
                <w:sz w:val="18"/>
                <w:szCs w:val="18"/>
              </w:rPr>
            </w:pPr>
            <w:r w:rsidRPr="007B278C">
              <w:rPr>
                <w:rFonts w:ascii="Arial" w:hAnsi="Arial" w:cs="Arial"/>
                <w:sz w:val="18"/>
                <w:szCs w:val="18"/>
              </w:rPr>
              <w:t>5.3.1. dėl PVM tarifo pasikeitimo;</w:t>
            </w:r>
          </w:p>
          <w:p w14:paraId="565BE0A8" w14:textId="75580439" w:rsidR="001E0A9F" w:rsidRPr="007B278C" w:rsidRDefault="001E0A9F" w:rsidP="001E0A9F">
            <w:pPr>
              <w:jc w:val="both"/>
              <w:rPr>
                <w:rFonts w:ascii="Arial" w:hAnsi="Arial" w:cs="Arial"/>
                <w:sz w:val="18"/>
                <w:szCs w:val="18"/>
              </w:rPr>
            </w:pPr>
            <w:r w:rsidRPr="007B278C">
              <w:rPr>
                <w:rFonts w:ascii="Arial" w:hAnsi="Arial" w:cs="Arial"/>
                <w:sz w:val="18"/>
                <w:szCs w:val="18"/>
              </w:rPr>
              <w:t>5.3.3. dėl kainų lygio pokyčio.</w:t>
            </w:r>
          </w:p>
        </w:tc>
        <w:tc>
          <w:tcPr>
            <w:tcW w:w="2240" w:type="dxa"/>
            <w:tcMar>
              <w:top w:w="28" w:type="dxa"/>
              <w:bottom w:w="28" w:type="dxa"/>
            </w:tcMar>
          </w:tcPr>
          <w:p w14:paraId="4C0E1212" w14:textId="4CA6EAFA" w:rsidR="001E0A9F" w:rsidRPr="007B278C" w:rsidRDefault="001E0A9F" w:rsidP="001E0A9F">
            <w:pPr>
              <w:jc w:val="both"/>
              <w:rPr>
                <w:rFonts w:ascii="Arial" w:hAnsi="Arial" w:cs="Arial"/>
                <w:sz w:val="18"/>
                <w:szCs w:val="18"/>
              </w:rPr>
            </w:pPr>
            <w:r w:rsidRPr="007B278C">
              <w:rPr>
                <w:rFonts w:ascii="Arial" w:hAnsi="Arial" w:cs="Arial"/>
                <w:b/>
                <w:bCs/>
                <w:sz w:val="18"/>
                <w:szCs w:val="18"/>
              </w:rPr>
              <w:t xml:space="preserve">5.3. Recalculation of the price/rates of the Contract under the </w:t>
            </w:r>
            <w:r w:rsidRPr="007B278C">
              <w:rPr>
                <w:rFonts w:ascii="Arial" w:hAnsi="Arial" w:cs="Arial"/>
                <w:b/>
                <w:bCs/>
                <w:sz w:val="18"/>
                <w:szCs w:val="18"/>
                <w:u w:val="single"/>
              </w:rPr>
              <w:t xml:space="preserve">revision </w:t>
            </w:r>
            <w:r w:rsidRPr="007B278C">
              <w:rPr>
                <w:rFonts w:ascii="Arial" w:hAnsi="Arial" w:cs="Arial"/>
                <w:b/>
                <w:bCs/>
                <w:sz w:val="18"/>
                <w:szCs w:val="18"/>
              </w:rPr>
              <w:t>rules</w:t>
            </w:r>
          </w:p>
        </w:tc>
        <w:tc>
          <w:tcPr>
            <w:tcW w:w="5729" w:type="dxa"/>
            <w:gridSpan w:val="6"/>
            <w:tcMar>
              <w:top w:w="28" w:type="dxa"/>
              <w:bottom w:w="28" w:type="dxa"/>
            </w:tcMar>
          </w:tcPr>
          <w:p w14:paraId="76D48FC4" w14:textId="27FA88AA" w:rsidR="001E0A9F" w:rsidRPr="007B278C" w:rsidRDefault="001E0A9F" w:rsidP="001E0A9F">
            <w:pPr>
              <w:jc w:val="both"/>
              <w:rPr>
                <w:rFonts w:ascii="Arial" w:hAnsi="Arial" w:cs="Arial"/>
                <w:sz w:val="18"/>
                <w:szCs w:val="18"/>
              </w:rPr>
            </w:pPr>
            <w:r w:rsidRPr="007B278C">
              <w:rPr>
                <w:rFonts w:ascii="Arial" w:hAnsi="Arial" w:cs="Arial"/>
                <w:sz w:val="18"/>
                <w:szCs w:val="18"/>
              </w:rPr>
              <w:t xml:space="preserve">The contract rates will be recalculated: </w:t>
            </w:r>
          </w:p>
          <w:p w14:paraId="539C521B" w14:textId="77777777" w:rsidR="001E0A9F" w:rsidRPr="007B278C" w:rsidRDefault="001E0A9F" w:rsidP="001E0A9F">
            <w:pPr>
              <w:jc w:val="both"/>
              <w:rPr>
                <w:rFonts w:ascii="Arial" w:hAnsi="Arial" w:cs="Arial"/>
                <w:sz w:val="18"/>
                <w:szCs w:val="18"/>
              </w:rPr>
            </w:pPr>
            <w:r w:rsidRPr="007B278C">
              <w:rPr>
                <w:rFonts w:ascii="Arial" w:hAnsi="Arial" w:cs="Arial"/>
                <w:sz w:val="18"/>
                <w:szCs w:val="18"/>
              </w:rPr>
              <w:t xml:space="preserve">5.3.1. due to a change in the VAT rate; </w:t>
            </w:r>
          </w:p>
          <w:p w14:paraId="52D818C6" w14:textId="2F06B20C" w:rsidR="001E0A9F" w:rsidRPr="007B278C" w:rsidRDefault="001E0A9F" w:rsidP="001E0A9F">
            <w:pPr>
              <w:jc w:val="both"/>
              <w:rPr>
                <w:rFonts w:ascii="Arial" w:hAnsi="Arial" w:cs="Arial"/>
                <w:sz w:val="18"/>
                <w:szCs w:val="18"/>
                <w:lang w:val="en-GB"/>
              </w:rPr>
            </w:pPr>
            <w:r w:rsidRPr="007B278C">
              <w:rPr>
                <w:rFonts w:ascii="Arial" w:hAnsi="Arial" w:cs="Arial"/>
                <w:sz w:val="18"/>
                <w:szCs w:val="18"/>
              </w:rPr>
              <w:t>5.3.3. due to a change in the price level.</w:t>
            </w:r>
          </w:p>
        </w:tc>
      </w:tr>
      <w:tr w:rsidR="00B5437A" w14:paraId="6D2868F5" w14:textId="77777777" w:rsidTr="38C3BB73">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426"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FE648F" w:rsidRDefault="00B5437A" w:rsidP="00B5437A">
            <w:pPr>
              <w:rPr>
                <w:rFonts w:ascii="Arial" w:hAnsi="Arial" w:cs="Arial"/>
                <w:sz w:val="18"/>
                <w:szCs w:val="18"/>
              </w:rPr>
            </w:pPr>
            <w:r>
              <w:rPr>
                <w:rFonts w:ascii="Arial" w:hAnsi="Arial" w:cs="Arial"/>
                <w:b/>
                <w:bCs/>
                <w:sz w:val="18"/>
                <w:szCs w:val="18"/>
              </w:rPr>
              <w:t>5.3.1. Revision of the price/rates of the Contract due to a change in the VAT rate</w:t>
            </w:r>
          </w:p>
        </w:tc>
        <w:tc>
          <w:tcPr>
            <w:tcW w:w="5729" w:type="dxa"/>
            <w:gridSpan w:val="6"/>
            <w:tcMar>
              <w:top w:w="28" w:type="dxa"/>
              <w:bottom w:w="28" w:type="dxa"/>
            </w:tcMar>
          </w:tcPr>
          <w:p w14:paraId="382B47BF" w14:textId="31DE3165" w:rsidR="00B5437A" w:rsidRDefault="00B5437A" w:rsidP="00B5437A">
            <w:pPr>
              <w:jc w:val="both"/>
              <w:rPr>
                <w:rFonts w:ascii="Arial" w:hAnsi="Arial" w:cs="Arial"/>
                <w:sz w:val="18"/>
                <w:szCs w:val="18"/>
              </w:rPr>
            </w:pPr>
            <w:r w:rsidRPr="21E97BFC">
              <w:rPr>
                <w:rFonts w:ascii="Arial" w:hAnsi="Arial" w:cs="Arial"/>
                <w:sz w:val="18"/>
                <w:szCs w:val="18"/>
              </w:rPr>
              <w:t xml:space="preserve">If, during the performance of the Contract, there is a change in the legislation governing the payment of VAT which directly affects the price/rates of the </w:t>
            </w:r>
            <w:r w:rsidR="3D811057" w:rsidRPr="21E97BFC">
              <w:rPr>
                <w:rFonts w:ascii="Arial" w:hAnsi="Arial" w:cs="Arial"/>
                <w:sz w:val="18"/>
                <w:szCs w:val="18"/>
              </w:rPr>
              <w:t xml:space="preserve">Services </w:t>
            </w:r>
            <w:r w:rsidRPr="21E97BFC">
              <w:rPr>
                <w:rFonts w:ascii="Arial" w:hAnsi="Arial" w:cs="Arial"/>
                <w:sz w:val="18"/>
                <w:szCs w:val="18"/>
              </w:rPr>
              <w:t xml:space="preserve">supplied by the Supplier under the Contract, the price/rates of the Contract shall be recalculated without any change in the price/rates of the </w:t>
            </w:r>
            <w:r w:rsidR="6A957189" w:rsidRPr="21E97BFC">
              <w:rPr>
                <w:rFonts w:ascii="Arial" w:hAnsi="Arial" w:cs="Arial"/>
                <w:sz w:val="18"/>
                <w:szCs w:val="18"/>
              </w:rPr>
              <w:t xml:space="preserve">Services </w:t>
            </w:r>
            <w:r w:rsidRPr="21E97BFC">
              <w:rPr>
                <w:rFonts w:ascii="Arial" w:hAnsi="Arial" w:cs="Arial"/>
                <w:sz w:val="18"/>
                <w:szCs w:val="18"/>
              </w:rPr>
              <w:t>excluding VAT.</w:t>
            </w:r>
          </w:p>
          <w:p w14:paraId="6F6C3324" w14:textId="77777777" w:rsidR="00B5437A" w:rsidRDefault="00B5437A" w:rsidP="00B5437A">
            <w:pPr>
              <w:jc w:val="both"/>
              <w:rPr>
                <w:rFonts w:ascii="Arial" w:hAnsi="Arial" w:cs="Arial"/>
                <w:sz w:val="18"/>
                <w:szCs w:val="18"/>
              </w:rPr>
            </w:pPr>
          </w:p>
          <w:p w14:paraId="70078FE6" w14:textId="24F2D43B" w:rsidR="00B5437A" w:rsidRPr="00FE648F" w:rsidRDefault="00B5437A" w:rsidP="00B5437A">
            <w:pPr>
              <w:jc w:val="both"/>
              <w:rPr>
                <w:rFonts w:ascii="Arial" w:hAnsi="Arial" w:cs="Arial"/>
                <w:sz w:val="18"/>
                <w:szCs w:val="18"/>
              </w:rPr>
            </w:pPr>
            <w:r>
              <w:rPr>
                <w:rFonts w:ascii="Arial" w:hAnsi="Arial" w:cs="Arial"/>
                <w:sz w:val="18"/>
                <w:szCs w:val="18"/>
              </w:rPr>
              <w:t>The recalculated Contract price/rates are formalized by Agreement and must be applied from the date of the new VAT introduction (regardless of when the Agreement is signed).</w:t>
            </w:r>
          </w:p>
        </w:tc>
      </w:tr>
      <w:tr w:rsidR="00B5437A" w14:paraId="7ACE3AA1" w14:textId="77777777" w:rsidTr="38C3BB73">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375528" w:rsidRDefault="00B5437A" w:rsidP="00B5437A">
            <w:pPr>
              <w:jc w:val="both"/>
              <w:rPr>
                <w:rFonts w:ascii="Arial" w:hAnsi="Arial" w:cs="Arial"/>
                <w:sz w:val="18"/>
                <w:szCs w:val="18"/>
                <w:lang w:val="en-US"/>
              </w:rPr>
            </w:pPr>
          </w:p>
        </w:tc>
        <w:tc>
          <w:tcPr>
            <w:tcW w:w="2240" w:type="dxa"/>
            <w:tcMar>
              <w:top w:w="28" w:type="dxa"/>
              <w:bottom w:w="28" w:type="dxa"/>
            </w:tcMar>
          </w:tcPr>
          <w:p w14:paraId="3D060E78" w14:textId="1DBD5D6F" w:rsidR="00B5437A" w:rsidRPr="00FE648F" w:rsidRDefault="00B5437A" w:rsidP="00B5437A">
            <w:pPr>
              <w:rPr>
                <w:rFonts w:ascii="Arial" w:hAnsi="Arial" w:cs="Arial"/>
                <w:sz w:val="18"/>
                <w:szCs w:val="18"/>
              </w:rPr>
            </w:pPr>
            <w:r>
              <w:rPr>
                <w:rFonts w:ascii="Arial" w:hAnsi="Arial" w:cs="Arial"/>
                <w:b/>
                <w:bCs/>
                <w:sz w:val="18"/>
                <w:szCs w:val="18"/>
              </w:rPr>
              <w:t>5.3.2. Revision of the price/rates of the Contract due to changes in other taxes that affect the price/rates of the Goods</w:t>
            </w:r>
          </w:p>
        </w:tc>
        <w:tc>
          <w:tcPr>
            <w:tcW w:w="5729" w:type="dxa"/>
            <w:gridSpan w:val="6"/>
            <w:tcMar>
              <w:top w:w="28" w:type="dxa"/>
              <w:bottom w:w="28" w:type="dxa"/>
            </w:tcMar>
          </w:tcPr>
          <w:p w14:paraId="04B62F83" w14:textId="77777777" w:rsidR="00B5437A" w:rsidRDefault="00B5437A" w:rsidP="00B5437A">
            <w:pPr>
              <w:jc w:val="both"/>
              <w:rPr>
                <w:rFonts w:ascii="Arial" w:hAnsi="Arial" w:cs="Arial"/>
                <w:sz w:val="18"/>
                <w:szCs w:val="18"/>
              </w:rPr>
            </w:pPr>
            <w:r>
              <w:rPr>
                <w:rFonts w:ascii="Arial" w:hAnsi="Arial" w:cs="Arial"/>
                <w:sz w:val="18"/>
                <w:szCs w:val="18"/>
              </w:rPr>
              <w:t>Not applicable</w:t>
            </w:r>
          </w:p>
          <w:p w14:paraId="5BEEFF8A" w14:textId="77777777" w:rsidR="00B5437A" w:rsidRPr="00FE648F" w:rsidRDefault="00B5437A" w:rsidP="00B5437A">
            <w:pPr>
              <w:jc w:val="both"/>
              <w:rPr>
                <w:rFonts w:ascii="Arial" w:hAnsi="Arial" w:cs="Arial"/>
                <w:sz w:val="18"/>
                <w:szCs w:val="18"/>
              </w:rPr>
            </w:pPr>
          </w:p>
        </w:tc>
      </w:tr>
      <w:tr w:rsidR="00B5437A" w14:paraId="3EB8612D" w14:textId="77777777" w:rsidTr="38C3BB73">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6EDA4D9E" w:rsidR="00B5437A" w:rsidRPr="00B41086" w:rsidRDefault="00B5437A" w:rsidP="00B5437A">
            <w:pPr>
              <w:jc w:val="both"/>
              <w:rPr>
                <w:rFonts w:ascii="Arial" w:hAnsi="Arial" w:cs="Arial"/>
                <w:sz w:val="18"/>
                <w:szCs w:val="18"/>
              </w:rPr>
            </w:pPr>
            <w:r w:rsidRPr="00B41086">
              <w:rPr>
                <w:rFonts w:ascii="Arial" w:hAnsi="Arial" w:cs="Arial"/>
                <w:sz w:val="18"/>
                <w:szCs w:val="18"/>
              </w:rPr>
              <w:br/>
              <w:t>Sutarties įkainiai bus perskaičiuojami Sutarties priede Nr. 4 nustatyta tvarka.</w:t>
            </w:r>
          </w:p>
        </w:tc>
        <w:tc>
          <w:tcPr>
            <w:tcW w:w="2240" w:type="dxa"/>
            <w:tcMar>
              <w:top w:w="28" w:type="dxa"/>
              <w:bottom w:w="28" w:type="dxa"/>
            </w:tcMar>
          </w:tcPr>
          <w:p w14:paraId="05FF4CEE" w14:textId="77777777" w:rsidR="00B5437A" w:rsidRPr="00B41086" w:rsidRDefault="00B5437A" w:rsidP="00B5437A">
            <w:pPr>
              <w:rPr>
                <w:rFonts w:ascii="Arial" w:hAnsi="Arial" w:cs="Arial"/>
                <w:b/>
                <w:bCs/>
                <w:sz w:val="18"/>
                <w:szCs w:val="18"/>
              </w:rPr>
            </w:pPr>
            <w:r w:rsidRPr="00B41086">
              <w:rPr>
                <w:rFonts w:ascii="Arial" w:hAnsi="Arial" w:cs="Arial"/>
                <w:b/>
                <w:bCs/>
                <w:sz w:val="18"/>
                <w:szCs w:val="18"/>
              </w:rPr>
              <w:t>5.3.3. Revision of the price/rates of the Contract due to a change in the price level</w:t>
            </w:r>
          </w:p>
          <w:p w14:paraId="2E36FCC9" w14:textId="77777777" w:rsidR="00B5437A" w:rsidRPr="00B41086" w:rsidRDefault="00B5437A" w:rsidP="00B5437A">
            <w:pPr>
              <w:rPr>
                <w:rFonts w:ascii="Arial" w:hAnsi="Arial" w:cs="Arial"/>
                <w:i/>
                <w:iCs/>
                <w:sz w:val="18"/>
                <w:szCs w:val="18"/>
              </w:rPr>
            </w:pPr>
          </w:p>
          <w:p w14:paraId="21B504AA" w14:textId="77777777" w:rsidR="00B5437A" w:rsidRPr="00B41086" w:rsidRDefault="00B5437A" w:rsidP="00B5437A">
            <w:pPr>
              <w:ind w:firstLine="567"/>
              <w:jc w:val="both"/>
              <w:rPr>
                <w:rFonts w:ascii="Arial" w:hAnsi="Arial" w:cs="Arial"/>
                <w:sz w:val="18"/>
                <w:szCs w:val="18"/>
              </w:rPr>
            </w:pPr>
          </w:p>
        </w:tc>
        <w:tc>
          <w:tcPr>
            <w:tcW w:w="5729" w:type="dxa"/>
            <w:gridSpan w:val="6"/>
            <w:tcMar>
              <w:top w:w="28" w:type="dxa"/>
              <w:bottom w:w="28" w:type="dxa"/>
            </w:tcMar>
          </w:tcPr>
          <w:p w14:paraId="161B86B7" w14:textId="77777777" w:rsidR="00B5437A" w:rsidRPr="00B41086" w:rsidRDefault="00B5437A" w:rsidP="00B5437A">
            <w:pPr>
              <w:jc w:val="both"/>
              <w:rPr>
                <w:rFonts w:ascii="Arial" w:hAnsi="Arial" w:cs="Arial"/>
                <w:sz w:val="18"/>
                <w:szCs w:val="18"/>
              </w:rPr>
            </w:pPr>
          </w:p>
          <w:p w14:paraId="3880C2A7" w14:textId="442B145F" w:rsidR="00B5437A" w:rsidRPr="00B41086" w:rsidRDefault="00B5437A" w:rsidP="00B5437A">
            <w:pPr>
              <w:jc w:val="both"/>
              <w:rPr>
                <w:rFonts w:ascii="Arial" w:hAnsi="Arial" w:cs="Arial"/>
                <w:sz w:val="18"/>
                <w:szCs w:val="18"/>
                <w:lang w:val="en-GB"/>
              </w:rPr>
            </w:pPr>
            <w:r w:rsidRPr="00B41086">
              <w:rPr>
                <w:rFonts w:ascii="Arial" w:hAnsi="Arial" w:cs="Arial"/>
                <w:sz w:val="18"/>
                <w:szCs w:val="18"/>
              </w:rPr>
              <w:t xml:space="preserve">The rates of the Contract shall be recalculated </w:t>
            </w:r>
            <w:r w:rsidRPr="00B41086">
              <w:t xml:space="preserve"> </w:t>
            </w:r>
            <w:r w:rsidRPr="00B41086">
              <w:rPr>
                <w:rFonts w:ascii="Arial" w:hAnsi="Arial" w:cs="Arial"/>
                <w:sz w:val="18"/>
                <w:szCs w:val="18"/>
              </w:rPr>
              <w:t>in accordance with the procedure set out in Annex 4 to the Contract.</w:t>
            </w:r>
          </w:p>
        </w:tc>
      </w:tr>
      <w:tr w:rsidR="00B5437A" w14:paraId="7D1E4CAF" w14:textId="77777777" w:rsidTr="38C3BB73">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w:t>
            </w:r>
            <w:r>
              <w:rPr>
                <w:rFonts w:ascii="Arial" w:hAnsi="Arial" w:cs="Arial"/>
                <w:b/>
                <w:noProof/>
                <w:sz w:val="18"/>
                <w:szCs w:val="18"/>
              </w:rPr>
              <w:lastRenderedPageBreak/>
              <w:t xml:space="preserve">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lastRenderedPageBreak/>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FE648F" w:rsidRDefault="00B5437A" w:rsidP="00B5437A">
            <w:pPr>
              <w:rPr>
                <w:rFonts w:ascii="Arial" w:hAnsi="Arial" w:cs="Arial"/>
                <w:sz w:val="18"/>
                <w:szCs w:val="18"/>
              </w:rPr>
            </w:pPr>
            <w:r>
              <w:rPr>
                <w:rFonts w:ascii="Arial" w:eastAsia="Arial" w:hAnsi="Arial" w:cs="Arial"/>
                <w:b/>
                <w:noProof/>
                <w:sz w:val="18"/>
                <w:szCs w:val="18"/>
                <w:lang w:val="en-US" w:bidi="en-US"/>
              </w:rPr>
              <w:t xml:space="preserve">5.3.4. Revision of the Contract Price/rates </w:t>
            </w:r>
            <w:r>
              <w:rPr>
                <w:rFonts w:ascii="Arial" w:eastAsia="Arial" w:hAnsi="Arial" w:cs="Arial"/>
                <w:b/>
                <w:noProof/>
                <w:sz w:val="18"/>
                <w:szCs w:val="18"/>
                <w:lang w:val="en-US" w:bidi="en-US"/>
              </w:rPr>
              <w:lastRenderedPageBreak/>
              <w:t>due to changes in the price level in accordance with changes in prices of the Service groups</w:t>
            </w:r>
          </w:p>
        </w:tc>
        <w:tc>
          <w:tcPr>
            <w:tcW w:w="5729" w:type="dxa"/>
            <w:gridSpan w:val="6"/>
            <w:tcMar>
              <w:top w:w="28" w:type="dxa"/>
              <w:bottom w:w="28" w:type="dxa"/>
            </w:tcMar>
          </w:tcPr>
          <w:p w14:paraId="092E5218" w14:textId="77777777" w:rsidR="00B5437A" w:rsidRDefault="00B5437A" w:rsidP="00B5437A">
            <w:pPr>
              <w:jc w:val="both"/>
              <w:rPr>
                <w:rFonts w:ascii="Arial" w:hAnsi="Arial" w:cs="Arial"/>
                <w:sz w:val="18"/>
                <w:szCs w:val="18"/>
              </w:rPr>
            </w:pPr>
            <w:r>
              <w:rPr>
                <w:rFonts w:ascii="Arial" w:hAnsi="Arial" w:cs="Arial"/>
                <w:sz w:val="18"/>
                <w:szCs w:val="18"/>
              </w:rPr>
              <w:lastRenderedPageBreak/>
              <w:t>Not applicable</w:t>
            </w:r>
          </w:p>
          <w:p w14:paraId="02687A09" w14:textId="54097084" w:rsidR="00B5437A" w:rsidRPr="00066D55" w:rsidRDefault="00B5437A" w:rsidP="00B5437A">
            <w:pPr>
              <w:jc w:val="both"/>
              <w:rPr>
                <w:rFonts w:ascii="Arial" w:hAnsi="Arial" w:cs="Arial"/>
                <w:color w:val="4472C4" w:themeColor="accent1"/>
                <w:sz w:val="18"/>
                <w:szCs w:val="18"/>
                <w:lang w:val="en-GB"/>
              </w:rPr>
            </w:pPr>
          </w:p>
        </w:tc>
      </w:tr>
      <w:tr w:rsidR="00D20A19" w14:paraId="57D0E422" w14:textId="77777777" w:rsidTr="38C3BB73">
        <w:tc>
          <w:tcPr>
            <w:tcW w:w="2371" w:type="dxa"/>
            <w:gridSpan w:val="2"/>
            <w:tcMar>
              <w:top w:w="28" w:type="dxa"/>
              <w:bottom w:w="28" w:type="dxa"/>
            </w:tcMar>
          </w:tcPr>
          <w:p w14:paraId="0E70D63B"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311F21B4" w14:textId="77777777" w:rsidR="00D20A19" w:rsidRPr="00FE648F" w:rsidRDefault="00D20A19" w:rsidP="00917A22">
            <w:pPr>
              <w:jc w:val="both"/>
              <w:rPr>
                <w:rFonts w:ascii="Arial" w:hAnsi="Arial" w:cs="Arial"/>
                <w:sz w:val="18"/>
                <w:szCs w:val="18"/>
              </w:rPr>
            </w:pPr>
          </w:p>
          <w:p w14:paraId="125CB9D4" w14:textId="77777777" w:rsidR="00D20A19" w:rsidRPr="00CF780C" w:rsidRDefault="00D20A19" w:rsidP="00917A22">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A51BFC7" w14:textId="77777777" w:rsidR="00D20A19" w:rsidRPr="00FE648F" w:rsidRDefault="00D20A19" w:rsidP="00917A22">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14:paraId="7D36ECE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3FC449B7" w14:textId="77777777" w:rsidR="00D20A19" w:rsidRPr="00FE648F" w:rsidRDefault="00D20A19" w:rsidP="00917A22">
            <w:pPr>
              <w:jc w:val="both"/>
              <w:rPr>
                <w:rFonts w:ascii="Arial" w:hAnsi="Arial" w:cs="Arial"/>
                <w:sz w:val="18"/>
                <w:szCs w:val="18"/>
                <w:lang w:val="en-GB"/>
              </w:rPr>
            </w:pPr>
          </w:p>
          <w:p w14:paraId="684CCF83" w14:textId="77777777" w:rsidR="00D20A19" w:rsidRPr="00CF780C" w:rsidRDefault="00D20A19" w:rsidP="00917A22">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65C1D337" w14:textId="77777777" w:rsidR="00D20A19" w:rsidRPr="00FE648F" w:rsidRDefault="00D20A19" w:rsidP="00917A22">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eastAsia="Arial" w:hAnsi="Arial" w:cs="Arial"/>
                <w:color w:val="000000" w:themeColor="text1"/>
                <w:sz w:val="18"/>
                <w:szCs w:val="18"/>
                <w:lang w:val="en-GB" w:bidi="en-US"/>
              </w:rPr>
              <w:t>website  or</w:t>
            </w:r>
            <w:proofErr w:type="gramEnd"/>
            <w:r w:rsidRPr="00CF780C">
              <w:rPr>
                <w:rFonts w:ascii="Arial" w:eastAsia="Arial" w:hAnsi="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eastAsia="Arial" w:hAnsi="Arial" w:cs="Arial"/>
                <w:color w:val="000000" w:themeColor="text1"/>
                <w:sz w:val="18"/>
                <w:szCs w:val="18"/>
                <w:lang w:val="en-GB" w:bidi="en-US"/>
              </w:rPr>
              <w:t>Services  (</w:t>
            </w:r>
            <w:proofErr w:type="gramEnd"/>
            <w:r w:rsidRPr="00CF780C">
              <w:rPr>
                <w:rFonts w:ascii="Arial" w:eastAsia="Arial" w:hAnsi="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Contingent Services submitted by the </w:t>
            </w:r>
            <w:proofErr w:type="gramStart"/>
            <w:r w:rsidRPr="00CF780C">
              <w:rPr>
                <w:rFonts w:ascii="Arial" w:eastAsia="Arial" w:hAnsi="Arial" w:cs="Arial"/>
                <w:color w:val="000000" w:themeColor="text1"/>
                <w:sz w:val="18"/>
                <w:szCs w:val="18"/>
                <w:lang w:val="en-GB" w:bidi="en-US"/>
              </w:rPr>
              <w:t>Supplier  are</w:t>
            </w:r>
            <w:proofErr w:type="gramEnd"/>
            <w:r w:rsidRPr="00CF780C">
              <w:rPr>
                <w:rFonts w:ascii="Arial" w:eastAsia="Arial" w:hAnsi="Arial" w:cs="Arial"/>
                <w:color w:val="000000" w:themeColor="text1"/>
                <w:sz w:val="18"/>
                <w:szCs w:val="18"/>
                <w:lang w:val="en-GB" w:bidi="en-US"/>
              </w:rPr>
              <w:t xml:space="preserv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D20A19" w14:paraId="35ED6D7B" w14:textId="77777777" w:rsidTr="38C3BB73">
        <w:trPr>
          <w:trHeight w:val="1374"/>
        </w:trPr>
        <w:tc>
          <w:tcPr>
            <w:tcW w:w="2371" w:type="dxa"/>
            <w:gridSpan w:val="2"/>
            <w:tcMar>
              <w:top w:w="28" w:type="dxa"/>
              <w:bottom w:w="28" w:type="dxa"/>
            </w:tcMar>
          </w:tcPr>
          <w:p w14:paraId="03CCCF90" w14:textId="77777777" w:rsidR="00D20A19" w:rsidRPr="00FE648F" w:rsidRDefault="00D20A19" w:rsidP="00917A22">
            <w:pPr>
              <w:rPr>
                <w:rFonts w:ascii="Arial" w:hAnsi="Arial" w:cs="Arial"/>
                <w:sz w:val="18"/>
                <w:szCs w:val="18"/>
              </w:rPr>
            </w:pPr>
            <w:r w:rsidRPr="716F766B">
              <w:rPr>
                <w:rFonts w:ascii="Arial" w:hAnsi="Arial" w:cs="Arial"/>
                <w:b/>
                <w:bCs/>
                <w:sz w:val="18"/>
                <w:szCs w:val="18"/>
              </w:rPr>
              <w:t>5.5. Atsiskaitymo su Tiekėju terminas ir tvarka</w:t>
            </w:r>
          </w:p>
        </w:tc>
        <w:tc>
          <w:tcPr>
            <w:tcW w:w="5426" w:type="dxa"/>
            <w:gridSpan w:val="5"/>
            <w:tcMar>
              <w:top w:w="28" w:type="dxa"/>
              <w:bottom w:w="28" w:type="dxa"/>
            </w:tcMar>
          </w:tcPr>
          <w:p w14:paraId="2BDF0AAE" w14:textId="0394A4BE"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Pirkėjas atsiskaito su Tiekėju ne vėliau kaip per </w:t>
            </w:r>
            <w:r w:rsidR="00375528">
              <w:rPr>
                <w:rFonts w:ascii="Arial" w:hAnsi="Arial" w:cs="Arial"/>
                <w:sz w:val="18"/>
                <w:szCs w:val="18"/>
              </w:rPr>
              <w:t>45 (keturiasde</w:t>
            </w:r>
            <w:r w:rsidR="00A25A11">
              <w:rPr>
                <w:rFonts w:ascii="Arial" w:hAnsi="Arial" w:cs="Arial"/>
                <w:sz w:val="18"/>
                <w:szCs w:val="18"/>
              </w:rPr>
              <w:t>š</w:t>
            </w:r>
            <w:r w:rsidR="00375528">
              <w:rPr>
                <w:rFonts w:ascii="Arial" w:hAnsi="Arial" w:cs="Arial"/>
                <w:sz w:val="18"/>
                <w:szCs w:val="18"/>
              </w:rPr>
              <w:t xml:space="preserve">imt penkias) kalendorines dienas </w:t>
            </w:r>
            <w:r w:rsidRPr="00FE648F">
              <w:rPr>
                <w:rFonts w:ascii="Arial" w:hAnsi="Arial" w:cs="Arial"/>
                <w:sz w:val="18"/>
                <w:szCs w:val="18"/>
              </w:rPr>
              <w:t>nuo Sąskaitos gavimo dienos.</w:t>
            </w:r>
          </w:p>
          <w:p w14:paraId="26A98BE8" w14:textId="77777777" w:rsidR="00D20A19" w:rsidRPr="00FE648F" w:rsidRDefault="00D20A19" w:rsidP="00917A22">
            <w:pPr>
              <w:jc w:val="both"/>
              <w:rPr>
                <w:rFonts w:ascii="Arial" w:hAnsi="Arial" w:cs="Arial"/>
                <w:color w:val="000000"/>
                <w:sz w:val="18"/>
                <w:szCs w:val="18"/>
                <w:shd w:val="clear" w:color="auto" w:fill="FFFFFF"/>
              </w:rPr>
            </w:pPr>
          </w:p>
          <w:p w14:paraId="5168FCD3" w14:textId="401F3846" w:rsidR="00D20A19" w:rsidRPr="00FE648F" w:rsidRDefault="00D20A19" w:rsidP="716F766B">
            <w:pPr>
              <w:jc w:val="both"/>
              <w:rPr>
                <w:rFonts w:ascii="Arial" w:hAnsi="Arial" w:cs="Arial"/>
                <w:b/>
                <w:bCs/>
                <w:color w:val="000000"/>
                <w:sz w:val="18"/>
                <w:szCs w:val="18"/>
                <w:shd w:val="clear" w:color="auto" w:fill="FFFFFF"/>
              </w:rPr>
            </w:pPr>
            <w:r w:rsidRPr="716F766B">
              <w:rPr>
                <w:rFonts w:ascii="Arial" w:hAnsi="Arial" w:cs="Arial"/>
                <w:b/>
                <w:bCs/>
                <w:color w:val="000000"/>
                <w:sz w:val="18"/>
                <w:szCs w:val="18"/>
                <w:shd w:val="clear" w:color="auto" w:fill="FFFFFF"/>
              </w:rPr>
              <w:t>Apmokėjimo sąlygos</w:t>
            </w:r>
            <w:r w:rsidR="7A17785E" w:rsidRPr="716F766B">
              <w:rPr>
                <w:rFonts w:ascii="Arial" w:hAnsi="Arial" w:cs="Arial"/>
                <w:b/>
                <w:bCs/>
                <w:color w:val="000000"/>
                <w:sz w:val="18"/>
                <w:szCs w:val="18"/>
                <w:shd w:val="clear" w:color="auto" w:fill="FFFFFF"/>
              </w:rPr>
              <w:t>:</w:t>
            </w:r>
          </w:p>
          <w:p w14:paraId="13A8BCD1" w14:textId="24BCB4BE" w:rsidR="00D20A19" w:rsidRPr="00132B9F" w:rsidRDefault="00D20A19" w:rsidP="716F766B">
            <w:pPr>
              <w:jc w:val="both"/>
              <w:rPr>
                <w:rFonts w:ascii="Arial" w:hAnsi="Arial" w:cs="Arial"/>
                <w:sz w:val="18"/>
                <w:szCs w:val="18"/>
              </w:rPr>
            </w:pPr>
            <w:r w:rsidRPr="00132B9F">
              <w:rPr>
                <w:rFonts w:ascii="Arial" w:hAnsi="Arial" w:cs="Arial"/>
                <w:sz w:val="18"/>
                <w:szCs w:val="18"/>
                <w:shd w:val="clear" w:color="auto" w:fill="FFFFFF"/>
              </w:rPr>
              <w:t xml:space="preserve">1) </w:t>
            </w:r>
            <w:r w:rsidR="34A0B913" w:rsidRPr="716F766B">
              <w:rPr>
                <w:rFonts w:ascii="Arial" w:eastAsia="Arial" w:hAnsi="Arial" w:cs="Arial"/>
                <w:sz w:val="18"/>
                <w:szCs w:val="18"/>
              </w:rPr>
              <w:t xml:space="preserve">Už </w:t>
            </w:r>
            <w:r w:rsidR="6541D39C" w:rsidRPr="716F766B">
              <w:rPr>
                <w:rFonts w:ascii="Arial" w:eastAsia="Arial" w:hAnsi="Arial" w:cs="Arial"/>
                <w:sz w:val="18"/>
                <w:szCs w:val="18"/>
              </w:rPr>
              <w:t>I</w:t>
            </w:r>
            <w:r w:rsidR="34A0B913" w:rsidRPr="716F766B">
              <w:rPr>
                <w:rFonts w:ascii="Arial" w:eastAsia="Arial" w:hAnsi="Arial" w:cs="Arial"/>
                <w:sz w:val="18"/>
                <w:szCs w:val="18"/>
              </w:rPr>
              <w:t xml:space="preserve"> etapą apmokama 50 % </w:t>
            </w:r>
            <w:r w:rsidR="5B8572B6" w:rsidRPr="716F766B">
              <w:rPr>
                <w:rFonts w:ascii="Arial" w:eastAsia="Arial" w:hAnsi="Arial" w:cs="Arial"/>
                <w:sz w:val="18"/>
                <w:szCs w:val="18"/>
              </w:rPr>
              <w:t>Pasi</w:t>
            </w:r>
            <w:r w:rsidR="5640F588" w:rsidRPr="716F766B">
              <w:rPr>
                <w:rFonts w:ascii="Arial" w:eastAsia="Arial" w:hAnsi="Arial" w:cs="Arial"/>
                <w:sz w:val="18"/>
                <w:szCs w:val="18"/>
              </w:rPr>
              <w:t>ū</w:t>
            </w:r>
            <w:r w:rsidR="5B8572B6" w:rsidRPr="716F766B">
              <w:rPr>
                <w:rFonts w:ascii="Arial" w:eastAsia="Arial" w:hAnsi="Arial" w:cs="Arial"/>
                <w:sz w:val="18"/>
                <w:szCs w:val="18"/>
              </w:rPr>
              <w:t>lymo formos 1 priedo lentelės eilutėje “Vieningo duomenų modelio išplėtimas ir sprendimo įdiegimas (I ir II etapai)</w:t>
            </w:r>
          </w:p>
          <w:p w14:paraId="16115910" w14:textId="0700D9CD" w:rsidR="00D20A19" w:rsidRPr="00132B9F" w:rsidRDefault="5B8572B6" w:rsidP="716F766B">
            <w:pPr>
              <w:jc w:val="both"/>
              <w:rPr>
                <w:rFonts w:ascii="Arial" w:hAnsi="Arial" w:cs="Arial"/>
                <w:sz w:val="18"/>
                <w:szCs w:val="18"/>
              </w:rPr>
            </w:pPr>
            <w:r w:rsidRPr="716F766B">
              <w:rPr>
                <w:rFonts w:ascii="Arial" w:eastAsia="Arial" w:hAnsi="Arial" w:cs="Arial"/>
                <w:sz w:val="18"/>
                <w:szCs w:val="18"/>
              </w:rPr>
              <w:t>/Unified Data Model Expansion and Solution Implementation (I and II phase)” nuro</w:t>
            </w:r>
            <w:r w:rsidR="55BBD6D3" w:rsidRPr="716F766B">
              <w:rPr>
                <w:rFonts w:ascii="Arial" w:eastAsia="Arial" w:hAnsi="Arial" w:cs="Arial"/>
                <w:sz w:val="18"/>
                <w:szCs w:val="18"/>
              </w:rPr>
              <w:t>dytos</w:t>
            </w:r>
            <w:r w:rsidRPr="716F766B">
              <w:rPr>
                <w:rFonts w:ascii="Arial" w:eastAsia="Arial" w:hAnsi="Arial" w:cs="Arial"/>
                <w:sz w:val="18"/>
                <w:szCs w:val="18"/>
              </w:rPr>
              <w:t xml:space="preserve"> </w:t>
            </w:r>
            <w:r w:rsidR="028D2AE5" w:rsidRPr="716F766B">
              <w:rPr>
                <w:rFonts w:ascii="Arial" w:eastAsia="Arial" w:hAnsi="Arial" w:cs="Arial"/>
                <w:sz w:val="18"/>
                <w:szCs w:val="18"/>
              </w:rPr>
              <w:t>sumo</w:t>
            </w:r>
            <w:r w:rsidR="34A0B913" w:rsidRPr="716F766B">
              <w:rPr>
                <w:rFonts w:ascii="Arial" w:eastAsia="Arial" w:hAnsi="Arial" w:cs="Arial"/>
                <w:sz w:val="18"/>
                <w:szCs w:val="18"/>
              </w:rPr>
              <w:t>s.</w:t>
            </w:r>
          </w:p>
          <w:p w14:paraId="7093B768" w14:textId="3E1FD4ED" w:rsidR="00D20A19" w:rsidRPr="00132B9F" w:rsidRDefault="34A0B913" w:rsidP="716F766B">
            <w:pPr>
              <w:jc w:val="both"/>
              <w:rPr>
                <w:rFonts w:ascii="Arial" w:hAnsi="Arial" w:cs="Arial"/>
                <w:sz w:val="18"/>
                <w:szCs w:val="18"/>
              </w:rPr>
            </w:pPr>
            <w:r w:rsidRPr="716F766B">
              <w:rPr>
                <w:rFonts w:ascii="Arial" w:eastAsia="Arial" w:hAnsi="Arial" w:cs="Arial"/>
                <w:sz w:val="18"/>
                <w:szCs w:val="18"/>
              </w:rPr>
              <w:t xml:space="preserve">Atsiskaitymas vykdomas po tinkamai ir kokybiškai atliktų </w:t>
            </w:r>
            <w:r w:rsidR="2C5A108A" w:rsidRPr="716F766B">
              <w:rPr>
                <w:rFonts w:ascii="Arial" w:eastAsia="Arial" w:hAnsi="Arial" w:cs="Arial"/>
                <w:sz w:val="18"/>
                <w:szCs w:val="18"/>
              </w:rPr>
              <w:t>I</w:t>
            </w:r>
            <w:r w:rsidRPr="716F766B">
              <w:rPr>
                <w:rFonts w:ascii="Arial" w:eastAsia="Arial" w:hAnsi="Arial" w:cs="Arial"/>
                <w:sz w:val="18"/>
                <w:szCs w:val="18"/>
              </w:rPr>
              <w:t xml:space="preserve"> etapo Paslaugų</w:t>
            </w:r>
            <w:r w:rsidR="059485A3" w:rsidRPr="716F766B">
              <w:rPr>
                <w:rFonts w:ascii="Arial" w:eastAsia="Arial" w:hAnsi="Arial" w:cs="Arial"/>
                <w:sz w:val="18"/>
                <w:szCs w:val="18"/>
              </w:rPr>
              <w:t xml:space="preserve"> atlikimo</w:t>
            </w:r>
            <w:r w:rsidR="6D63F185" w:rsidRPr="716F766B">
              <w:rPr>
                <w:rFonts w:ascii="Arial" w:eastAsia="Arial" w:hAnsi="Arial" w:cs="Arial"/>
                <w:sz w:val="18"/>
                <w:szCs w:val="18"/>
              </w:rPr>
              <w:t>,</w:t>
            </w:r>
            <w:r w:rsidR="059485A3" w:rsidRPr="716F766B">
              <w:rPr>
                <w:rFonts w:ascii="Arial" w:eastAsia="Arial" w:hAnsi="Arial" w:cs="Arial"/>
                <w:sz w:val="18"/>
                <w:szCs w:val="18"/>
              </w:rPr>
              <w:t xml:space="preserve"> kaip numatyta Techninės specifikacijos 3.7. punkte</w:t>
            </w:r>
            <w:r w:rsidRPr="716F766B">
              <w:rPr>
                <w:rFonts w:ascii="Arial" w:eastAsia="Arial" w:hAnsi="Arial" w:cs="Arial"/>
                <w:sz w:val="18"/>
                <w:szCs w:val="18"/>
              </w:rPr>
              <w:t>, pasirašius perdavimo–priėmimo aktą ir gavus PVM sąskaitą faktūrą.</w:t>
            </w:r>
          </w:p>
          <w:p w14:paraId="03A51B82" w14:textId="39141C10" w:rsidR="00D20A19" w:rsidRPr="00132B9F" w:rsidRDefault="00D20A19" w:rsidP="716F766B">
            <w:pPr>
              <w:jc w:val="both"/>
              <w:rPr>
                <w:rFonts w:ascii="Arial" w:hAnsi="Arial" w:cs="Arial"/>
                <w:sz w:val="18"/>
                <w:szCs w:val="18"/>
              </w:rPr>
            </w:pPr>
            <w:r>
              <w:br/>
            </w:r>
            <w:r w:rsidR="34A0B913" w:rsidRPr="716F766B">
              <w:rPr>
                <w:rFonts w:ascii="Arial" w:eastAsia="Arial" w:hAnsi="Arial" w:cs="Arial"/>
                <w:sz w:val="18"/>
                <w:szCs w:val="18"/>
              </w:rPr>
              <w:t xml:space="preserve"> </w:t>
            </w:r>
            <w:r w:rsidR="7186F4CF" w:rsidRPr="716F766B">
              <w:rPr>
                <w:rFonts w:ascii="Arial" w:eastAsia="Arial" w:hAnsi="Arial" w:cs="Arial"/>
                <w:sz w:val="18"/>
                <w:szCs w:val="18"/>
              </w:rPr>
              <w:t xml:space="preserve">2) </w:t>
            </w:r>
            <w:r w:rsidR="34A0B913" w:rsidRPr="716F766B">
              <w:rPr>
                <w:rFonts w:ascii="Arial" w:eastAsia="Arial" w:hAnsi="Arial" w:cs="Arial"/>
                <w:sz w:val="18"/>
                <w:szCs w:val="18"/>
              </w:rPr>
              <w:t xml:space="preserve">Už </w:t>
            </w:r>
            <w:r w:rsidR="109EA967" w:rsidRPr="716F766B">
              <w:rPr>
                <w:rFonts w:ascii="Arial" w:eastAsia="Arial" w:hAnsi="Arial" w:cs="Arial"/>
                <w:sz w:val="18"/>
                <w:szCs w:val="18"/>
              </w:rPr>
              <w:t xml:space="preserve">pilnai atliktą </w:t>
            </w:r>
            <w:r w:rsidR="084FA687" w:rsidRPr="716F766B">
              <w:rPr>
                <w:rFonts w:ascii="Arial" w:eastAsia="Arial" w:hAnsi="Arial" w:cs="Arial"/>
                <w:sz w:val="18"/>
                <w:szCs w:val="18"/>
              </w:rPr>
              <w:t>II</w:t>
            </w:r>
            <w:r w:rsidR="34A0B913" w:rsidRPr="716F766B">
              <w:rPr>
                <w:rFonts w:ascii="Arial" w:eastAsia="Arial" w:hAnsi="Arial" w:cs="Arial"/>
                <w:sz w:val="18"/>
                <w:szCs w:val="18"/>
              </w:rPr>
              <w:t xml:space="preserve"> etapą apmokama likę 50 % </w:t>
            </w:r>
            <w:r w:rsidR="5573E806" w:rsidRPr="716F766B">
              <w:rPr>
                <w:rFonts w:ascii="Arial" w:eastAsia="Arial" w:hAnsi="Arial" w:cs="Arial"/>
                <w:sz w:val="18"/>
                <w:szCs w:val="18"/>
              </w:rPr>
              <w:t>Pasiūlymo formos 1 priedo lentelės eilutėje “Vieningo duomenų modelio išplėtimas ir sprendimo įdiegimas (I ir II etapai)</w:t>
            </w:r>
          </w:p>
          <w:p w14:paraId="6B095891" w14:textId="4A6080DE" w:rsidR="00D20A19" w:rsidRPr="00132B9F" w:rsidRDefault="5573E806" w:rsidP="716F766B">
            <w:pPr>
              <w:jc w:val="both"/>
              <w:rPr>
                <w:rFonts w:ascii="Arial" w:hAnsi="Arial" w:cs="Arial"/>
                <w:sz w:val="18"/>
                <w:szCs w:val="18"/>
              </w:rPr>
            </w:pPr>
            <w:r w:rsidRPr="716F766B">
              <w:rPr>
                <w:rFonts w:ascii="Arial" w:eastAsia="Arial" w:hAnsi="Arial" w:cs="Arial"/>
                <w:sz w:val="18"/>
                <w:szCs w:val="18"/>
              </w:rPr>
              <w:lastRenderedPageBreak/>
              <w:t>/Unified Data Model Expansion and Solution Implementation (I and II phase)” nurodytos sumos</w:t>
            </w:r>
            <w:r w:rsidR="47318EBF" w:rsidRPr="716F766B">
              <w:rPr>
                <w:rFonts w:ascii="Arial" w:eastAsia="Arial" w:hAnsi="Arial" w:cs="Arial"/>
                <w:sz w:val="18"/>
                <w:szCs w:val="18"/>
              </w:rPr>
              <w:t>.</w:t>
            </w:r>
          </w:p>
          <w:p w14:paraId="08710657" w14:textId="53E0644C" w:rsidR="00D20A19" w:rsidRPr="00132B9F" w:rsidRDefault="34A0B913" w:rsidP="716F766B">
            <w:pPr>
              <w:jc w:val="both"/>
              <w:rPr>
                <w:rFonts w:ascii="Arial" w:hAnsi="Arial" w:cs="Arial"/>
                <w:sz w:val="18"/>
                <w:szCs w:val="18"/>
                <w:shd w:val="clear" w:color="auto" w:fill="FFFFFF"/>
              </w:rPr>
            </w:pPr>
            <w:r w:rsidRPr="716F766B">
              <w:rPr>
                <w:rFonts w:ascii="Arial" w:eastAsia="Arial" w:hAnsi="Arial" w:cs="Arial"/>
                <w:sz w:val="18"/>
                <w:szCs w:val="18"/>
              </w:rPr>
              <w:t xml:space="preserve">Atsiskaitymas vykdomas po tinkamai ir kokybiškai atliktų </w:t>
            </w:r>
            <w:r w:rsidR="00D4B6A5" w:rsidRPr="716F766B">
              <w:rPr>
                <w:rFonts w:ascii="Arial" w:eastAsia="Arial" w:hAnsi="Arial" w:cs="Arial"/>
                <w:sz w:val="18"/>
                <w:szCs w:val="18"/>
              </w:rPr>
              <w:t>II</w:t>
            </w:r>
            <w:r w:rsidRPr="716F766B">
              <w:rPr>
                <w:rFonts w:ascii="Arial" w:eastAsia="Arial" w:hAnsi="Arial" w:cs="Arial"/>
                <w:sz w:val="18"/>
                <w:szCs w:val="18"/>
              </w:rPr>
              <w:t xml:space="preserve"> etapo Paslaugų</w:t>
            </w:r>
            <w:r w:rsidR="3F00FFA9" w:rsidRPr="716F766B">
              <w:rPr>
                <w:rFonts w:ascii="Arial" w:eastAsia="Arial" w:hAnsi="Arial" w:cs="Arial"/>
                <w:sz w:val="18"/>
                <w:szCs w:val="18"/>
              </w:rPr>
              <w:t xml:space="preserve"> kaip numatyta Techninės specifikacijos 3.7. punkte</w:t>
            </w:r>
            <w:r w:rsidRPr="716F766B">
              <w:rPr>
                <w:rFonts w:ascii="Arial" w:eastAsia="Arial" w:hAnsi="Arial" w:cs="Arial"/>
                <w:sz w:val="18"/>
                <w:szCs w:val="18"/>
              </w:rPr>
              <w:t>, pasirašius perdavimo–priėmimo aktą ir gavus PVM sąskaitą faktūrą.</w:t>
            </w:r>
          </w:p>
          <w:p w14:paraId="5FE51D42" w14:textId="7BFB39B3" w:rsidR="00D20A19" w:rsidRPr="00132B9F" w:rsidRDefault="784726B1" w:rsidP="716F766B">
            <w:pPr>
              <w:jc w:val="both"/>
              <w:rPr>
                <w:rFonts w:ascii="Arial" w:eastAsia="Arial" w:hAnsi="Arial" w:cs="Arial"/>
                <w:sz w:val="18"/>
                <w:szCs w:val="18"/>
              </w:rPr>
            </w:pPr>
            <w:r w:rsidRPr="00132B9F">
              <w:rPr>
                <w:rFonts w:ascii="Arial" w:hAnsi="Arial" w:cs="Arial"/>
                <w:sz w:val="18"/>
                <w:szCs w:val="18"/>
                <w:shd w:val="clear" w:color="auto" w:fill="FFFFFF"/>
              </w:rPr>
              <w:t>3</w:t>
            </w:r>
            <w:r w:rsidR="00D20A19" w:rsidRPr="00132B9F">
              <w:rPr>
                <w:rFonts w:ascii="Arial" w:hAnsi="Arial" w:cs="Arial"/>
                <w:sz w:val="18"/>
                <w:szCs w:val="18"/>
                <w:shd w:val="clear" w:color="auto" w:fill="FFFFFF"/>
              </w:rPr>
              <w:t xml:space="preserve">) </w:t>
            </w:r>
            <w:r w:rsidR="347E8FC0" w:rsidRPr="716F766B">
              <w:rPr>
                <w:rFonts w:ascii="Arial" w:eastAsia="Arial" w:hAnsi="Arial" w:cs="Arial"/>
                <w:sz w:val="18"/>
                <w:szCs w:val="18"/>
              </w:rPr>
              <w:t>Papildomi funkcionalumai, nenumatyti techninėje specifikacijoje, apmokami atskirai pagal faktiškai atliktas Paslaugas, vadovaujantis pasiūlyme nurodyt</w:t>
            </w:r>
            <w:r w:rsidR="1A93A3EC" w:rsidRPr="716F766B">
              <w:rPr>
                <w:rFonts w:ascii="Arial" w:eastAsia="Arial" w:hAnsi="Arial" w:cs="Arial"/>
                <w:sz w:val="18"/>
                <w:szCs w:val="18"/>
              </w:rPr>
              <w:t>u įkainiu</w:t>
            </w:r>
            <w:r w:rsidR="53B25544" w:rsidRPr="716F766B">
              <w:rPr>
                <w:rFonts w:ascii="Arial" w:eastAsia="Arial" w:hAnsi="Arial" w:cs="Arial"/>
                <w:sz w:val="18"/>
                <w:szCs w:val="18"/>
              </w:rPr>
              <w:t xml:space="preserve">. </w:t>
            </w:r>
          </w:p>
          <w:p w14:paraId="31BA9592" w14:textId="3790BCAD" w:rsidR="00D20A19" w:rsidRPr="00132B9F" w:rsidRDefault="00D20A19" w:rsidP="716F766B">
            <w:pPr>
              <w:jc w:val="both"/>
              <w:rPr>
                <w:rFonts w:ascii="Arial" w:eastAsia="Arial" w:hAnsi="Arial" w:cs="Arial"/>
                <w:sz w:val="18"/>
                <w:szCs w:val="18"/>
              </w:rPr>
            </w:pPr>
          </w:p>
          <w:p w14:paraId="23EB8DB4" w14:textId="55D88A0D" w:rsidR="00D20A19" w:rsidRPr="00132B9F" w:rsidRDefault="53B25544" w:rsidP="716F766B">
            <w:pPr>
              <w:jc w:val="both"/>
              <w:rPr>
                <w:rFonts w:ascii="Arial" w:hAnsi="Arial" w:cs="Arial"/>
                <w:sz w:val="18"/>
                <w:szCs w:val="18"/>
              </w:rPr>
            </w:pPr>
            <w:r w:rsidRPr="00132B9F">
              <w:rPr>
                <w:rFonts w:ascii="Arial" w:hAnsi="Arial" w:cs="Arial"/>
                <w:sz w:val="18"/>
                <w:szCs w:val="18"/>
                <w:shd w:val="clear" w:color="auto" w:fill="FFFFFF"/>
              </w:rPr>
              <w:t>4</w:t>
            </w:r>
            <w:r w:rsidR="347E8FC0" w:rsidRPr="00132B9F">
              <w:rPr>
                <w:rFonts w:ascii="Arial" w:hAnsi="Arial" w:cs="Arial"/>
                <w:sz w:val="18"/>
                <w:szCs w:val="18"/>
                <w:shd w:val="clear" w:color="auto" w:fill="FFFFFF"/>
              </w:rPr>
              <w:t xml:space="preserve">) </w:t>
            </w:r>
            <w:r w:rsidR="008221BB">
              <w:rPr>
                <w:rFonts w:ascii="Arial" w:hAnsi="Arial" w:cs="Arial"/>
                <w:sz w:val="18"/>
                <w:szCs w:val="18"/>
                <w:shd w:val="clear" w:color="auto" w:fill="FFFFFF"/>
              </w:rPr>
              <w:t>U</w:t>
            </w:r>
            <w:r w:rsidR="00D20A19" w:rsidRPr="00132B9F">
              <w:rPr>
                <w:rFonts w:ascii="Arial" w:hAnsi="Arial" w:cs="Arial"/>
                <w:sz w:val="18"/>
                <w:szCs w:val="18"/>
                <w:shd w:val="clear" w:color="auto" w:fill="FFFFFF"/>
              </w:rPr>
              <w:t>ž įvykdytus Užsakymus mokama kartą per mėnesį</w:t>
            </w:r>
            <w:r w:rsidR="033A8EB7" w:rsidRPr="00132B9F">
              <w:rPr>
                <w:rFonts w:ascii="Arial" w:hAnsi="Arial" w:cs="Arial"/>
                <w:sz w:val="18"/>
                <w:szCs w:val="18"/>
                <w:shd w:val="clear" w:color="auto" w:fill="FFFFFF"/>
              </w:rPr>
              <w:t>.</w:t>
            </w:r>
          </w:p>
        </w:tc>
        <w:tc>
          <w:tcPr>
            <w:tcW w:w="2240" w:type="dxa"/>
            <w:tcMar>
              <w:top w:w="28" w:type="dxa"/>
              <w:bottom w:w="28" w:type="dxa"/>
            </w:tcMar>
          </w:tcPr>
          <w:p w14:paraId="1EA8001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5.5. Time limit and procedure for payment to the Supplier</w:t>
            </w:r>
          </w:p>
        </w:tc>
        <w:tc>
          <w:tcPr>
            <w:tcW w:w="5729" w:type="dxa"/>
            <w:gridSpan w:val="6"/>
            <w:tcMar>
              <w:top w:w="28" w:type="dxa"/>
              <w:bottom w:w="28" w:type="dxa"/>
            </w:tcMar>
          </w:tcPr>
          <w:p w14:paraId="7743B3E8" w14:textId="6E20225A" w:rsidR="00D20A19" w:rsidRPr="00FE648F" w:rsidRDefault="00D20A19" w:rsidP="00917A22">
            <w:pPr>
              <w:jc w:val="both"/>
              <w:rPr>
                <w:rFonts w:ascii="Arial" w:hAnsi="Arial" w:cs="Arial"/>
                <w:sz w:val="18"/>
                <w:szCs w:val="18"/>
                <w:lang w:val="en-GB"/>
              </w:rPr>
            </w:pPr>
            <w:r w:rsidRPr="716F766B">
              <w:rPr>
                <w:rFonts w:ascii="Arial" w:eastAsia="Arial" w:hAnsi="Arial" w:cs="Arial"/>
                <w:sz w:val="18"/>
                <w:szCs w:val="18"/>
                <w:lang w:val="en-GB" w:bidi="en-US"/>
              </w:rPr>
              <w:t xml:space="preserve">The Buyer shall pay the Supplier no later than </w:t>
            </w:r>
            <w:r w:rsidR="00375528" w:rsidRPr="716F766B">
              <w:rPr>
                <w:rFonts w:ascii="Arial" w:eastAsia="Arial" w:hAnsi="Arial" w:cs="Arial"/>
                <w:sz w:val="18"/>
                <w:szCs w:val="18"/>
                <w:lang w:val="en-GB" w:bidi="en-US"/>
              </w:rPr>
              <w:t xml:space="preserve">45 </w:t>
            </w:r>
            <w:r w:rsidRPr="716F766B">
              <w:rPr>
                <w:rFonts w:ascii="Arial" w:eastAsia="Arial" w:hAnsi="Arial" w:cs="Arial"/>
                <w:color w:val="4472C4" w:themeColor="accent1"/>
                <w:sz w:val="18"/>
                <w:szCs w:val="18"/>
                <w:lang w:val="en-GB" w:bidi="en-US"/>
              </w:rPr>
              <w:t>(</w:t>
            </w:r>
            <w:proofErr w:type="gramStart"/>
            <w:r w:rsidR="00375528" w:rsidRPr="716F766B">
              <w:rPr>
                <w:rFonts w:ascii="Arial" w:eastAsia="Arial" w:hAnsi="Arial" w:cs="Arial"/>
                <w:color w:val="4472C4" w:themeColor="accent1"/>
                <w:sz w:val="18"/>
                <w:szCs w:val="18"/>
                <w:lang w:val="en-GB" w:bidi="en-US"/>
              </w:rPr>
              <w:t>f</w:t>
            </w:r>
            <w:r w:rsidR="00375528" w:rsidRPr="716F766B">
              <w:rPr>
                <w:rFonts w:ascii="Arial" w:eastAsia="Arial" w:hAnsi="Arial" w:cs="Arial"/>
                <w:sz w:val="18"/>
                <w:szCs w:val="18"/>
                <w:lang w:val="en-GB" w:bidi="en-US"/>
              </w:rPr>
              <w:t>orty five</w:t>
            </w:r>
            <w:proofErr w:type="gramEnd"/>
            <w:r w:rsidRPr="716F766B">
              <w:rPr>
                <w:rFonts w:ascii="Arial" w:eastAsia="Arial" w:hAnsi="Arial" w:cs="Arial"/>
                <w:sz w:val="18"/>
                <w:szCs w:val="18"/>
                <w:lang w:val="en-GB" w:bidi="en-US"/>
              </w:rPr>
              <w:t xml:space="preserve">) </w:t>
            </w:r>
            <w:r w:rsidR="00375528" w:rsidRPr="716F766B">
              <w:rPr>
                <w:rFonts w:ascii="Arial" w:eastAsia="Arial" w:hAnsi="Arial" w:cs="Arial"/>
                <w:sz w:val="18"/>
                <w:szCs w:val="18"/>
                <w:lang w:val="en-GB" w:bidi="en-US"/>
              </w:rPr>
              <w:t>cal</w:t>
            </w:r>
            <w:r w:rsidR="000E10D6" w:rsidRPr="716F766B">
              <w:rPr>
                <w:rFonts w:ascii="Arial" w:eastAsia="Arial" w:hAnsi="Arial" w:cs="Arial"/>
                <w:sz w:val="18"/>
                <w:szCs w:val="18"/>
                <w:lang w:val="en-GB" w:bidi="en-US"/>
              </w:rPr>
              <w:t xml:space="preserve">endar days </w:t>
            </w:r>
            <w:r w:rsidRPr="716F766B">
              <w:rPr>
                <w:rFonts w:ascii="Arial" w:eastAsia="Arial" w:hAnsi="Arial" w:cs="Arial"/>
                <w:sz w:val="18"/>
                <w:szCs w:val="18"/>
                <w:lang w:val="en-GB" w:bidi="en-US"/>
              </w:rPr>
              <w:t>from the date of receipt of the Invoice.</w:t>
            </w:r>
          </w:p>
          <w:p w14:paraId="7B59CFE7" w14:textId="77777777" w:rsidR="00D20A19" w:rsidRPr="00FE648F" w:rsidRDefault="00D20A19" w:rsidP="00917A22">
            <w:pPr>
              <w:jc w:val="both"/>
              <w:rPr>
                <w:rFonts w:ascii="Arial" w:hAnsi="Arial" w:cs="Arial"/>
                <w:color w:val="000000"/>
                <w:sz w:val="18"/>
                <w:szCs w:val="18"/>
                <w:shd w:val="clear" w:color="auto" w:fill="FFFFFF"/>
                <w:lang w:val="en-GB"/>
              </w:rPr>
            </w:pPr>
          </w:p>
          <w:p w14:paraId="58353C13" w14:textId="0CA73E40" w:rsidR="00D20A19" w:rsidRPr="00FE648F" w:rsidRDefault="00D20A19" w:rsidP="4B56F0F5">
            <w:pPr>
              <w:jc w:val="both"/>
              <w:rPr>
                <w:rFonts w:ascii="Arial" w:eastAsia="Arial" w:hAnsi="Arial" w:cs="Arial"/>
                <w:b/>
                <w:bCs/>
                <w:color w:val="000000" w:themeColor="text1"/>
                <w:sz w:val="18"/>
                <w:szCs w:val="18"/>
                <w:lang w:val="en-GB" w:bidi="en-US"/>
              </w:rPr>
            </w:pPr>
            <w:r w:rsidRPr="4B56F0F5">
              <w:rPr>
                <w:rFonts w:ascii="Arial" w:eastAsia="Arial" w:hAnsi="Arial" w:cs="Arial"/>
                <w:b/>
                <w:bCs/>
                <w:color w:val="000000"/>
                <w:sz w:val="18"/>
                <w:szCs w:val="18"/>
                <w:shd w:val="clear" w:color="auto" w:fill="FFFFFF"/>
                <w:lang w:val="en-GB" w:bidi="en-US"/>
              </w:rPr>
              <w:t>Payment terms</w:t>
            </w:r>
            <w:r w:rsidR="1AD0214A" w:rsidRPr="4B56F0F5">
              <w:rPr>
                <w:rFonts w:ascii="Arial" w:eastAsia="Arial" w:hAnsi="Arial" w:cs="Arial"/>
                <w:b/>
                <w:bCs/>
                <w:color w:val="000000"/>
                <w:sz w:val="18"/>
                <w:szCs w:val="18"/>
                <w:shd w:val="clear" w:color="auto" w:fill="FFFFFF"/>
                <w:lang w:val="en-GB" w:bidi="en-US"/>
              </w:rPr>
              <w:t xml:space="preserve">:  </w:t>
            </w:r>
          </w:p>
          <w:p w14:paraId="0C1534FD" w14:textId="3F269004"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 </w:t>
            </w:r>
          </w:p>
          <w:p w14:paraId="64809D24" w14:textId="4B76709B"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1) For Phase I, 50% of the amount specified in the row “Unified Data Model Expansion and Solution Implementation (Phases I and II)” in the table of Appendix 1 to the Proposal Form shall be paid</w:t>
            </w:r>
            <w:r w:rsidR="009B3221">
              <w:rPr>
                <w:rFonts w:ascii="Arial" w:eastAsia="Arial" w:hAnsi="Arial" w:cs="Arial"/>
                <w:sz w:val="18"/>
                <w:szCs w:val="18"/>
                <w:lang w:val="en-GB" w:bidi="en-US"/>
              </w:rPr>
              <w:t xml:space="preserve"> </w:t>
            </w:r>
            <w:r w:rsidRPr="716F766B">
              <w:rPr>
                <w:rFonts w:ascii="Arial" w:eastAsia="Arial" w:hAnsi="Arial" w:cs="Arial"/>
                <w:sz w:val="18"/>
                <w:szCs w:val="18"/>
                <w:lang w:val="en-GB" w:bidi="en-US"/>
              </w:rPr>
              <w:t>/Unified Data Model Expansion and Solution Implementation (Phases I and II)</w:t>
            </w:r>
            <w:r w:rsidR="009B3221">
              <w:rPr>
                <w:rFonts w:ascii="Arial" w:eastAsia="Arial" w:hAnsi="Arial" w:cs="Arial"/>
                <w:sz w:val="18"/>
                <w:szCs w:val="18"/>
                <w:lang w:val="en-GB" w:bidi="en-US"/>
              </w:rPr>
              <w:t>.</w:t>
            </w:r>
          </w:p>
          <w:p w14:paraId="0A7D77A2" w14:textId="22C988B3"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Payment shall be made after the Services of Phase I have been performed properly and to a high standard, as provided for in Section 3.7 of the Technical Specifications, upon signing the acceptance certificate and receiving a VAT invoice. </w:t>
            </w:r>
          </w:p>
          <w:p w14:paraId="5CD99E00" w14:textId="76947370"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 </w:t>
            </w:r>
          </w:p>
          <w:p w14:paraId="72BFD45A" w14:textId="080F8D4A"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 </w:t>
            </w:r>
          </w:p>
          <w:p w14:paraId="3BE9BFA1" w14:textId="055B24D8"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2) The remaining 50% of the amount specified in the row “Unified Data Model Expansion and Solution Implementation (I and II phases)” in the table of Appendix 1 to the Proposal Form shall be paid upon full </w:t>
            </w:r>
            <w:r w:rsidRPr="716F766B">
              <w:rPr>
                <w:rFonts w:ascii="Arial" w:eastAsia="Arial" w:hAnsi="Arial" w:cs="Arial"/>
                <w:sz w:val="18"/>
                <w:szCs w:val="18"/>
                <w:lang w:val="en-GB" w:bidi="en-US"/>
              </w:rPr>
              <w:lastRenderedPageBreak/>
              <w:t>completion of Phase II</w:t>
            </w:r>
            <w:r w:rsidR="009B3221">
              <w:rPr>
                <w:rFonts w:ascii="Arial" w:eastAsia="Arial" w:hAnsi="Arial" w:cs="Arial"/>
                <w:sz w:val="18"/>
                <w:szCs w:val="18"/>
                <w:lang w:val="en-GB" w:bidi="en-US"/>
              </w:rPr>
              <w:t xml:space="preserve"> </w:t>
            </w:r>
            <w:r w:rsidRPr="716F766B">
              <w:rPr>
                <w:rFonts w:ascii="Arial" w:eastAsia="Arial" w:hAnsi="Arial" w:cs="Arial"/>
                <w:sz w:val="18"/>
                <w:szCs w:val="18"/>
                <w:lang w:val="en-GB" w:bidi="en-US"/>
              </w:rPr>
              <w:t xml:space="preserve">/Unified Data Model Expansion and Solution Implementation (I and II phases)” </w:t>
            </w:r>
          </w:p>
          <w:p w14:paraId="00B918A1" w14:textId="675D09F5"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Payment shall be made after the Services of Phase II have been performed properly and to a high standard as provided for in Section 3.7 of the Technical Specifications, upon signing the acceptance certificate and receipt of a VAT invoice. </w:t>
            </w:r>
          </w:p>
          <w:p w14:paraId="31FF8A42" w14:textId="4FCAFF5E"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 </w:t>
            </w:r>
          </w:p>
          <w:p w14:paraId="0DCAFA92" w14:textId="0DAEBDAD"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3) Additional functionalities not specified in the Technical Specifications shall be paid for separately based on the Services </w:t>
            </w:r>
            <w:proofErr w:type="gramStart"/>
            <w:r w:rsidRPr="716F766B">
              <w:rPr>
                <w:rFonts w:ascii="Arial" w:eastAsia="Arial" w:hAnsi="Arial" w:cs="Arial"/>
                <w:sz w:val="18"/>
                <w:szCs w:val="18"/>
                <w:lang w:val="en-GB" w:bidi="en-US"/>
              </w:rPr>
              <w:t>actually performed</w:t>
            </w:r>
            <w:proofErr w:type="gramEnd"/>
            <w:r w:rsidRPr="716F766B">
              <w:rPr>
                <w:rFonts w:ascii="Arial" w:eastAsia="Arial" w:hAnsi="Arial" w:cs="Arial"/>
                <w:sz w:val="18"/>
                <w:szCs w:val="18"/>
                <w:lang w:val="en-GB" w:bidi="en-US"/>
              </w:rPr>
              <w:t xml:space="preserve">, in accordance with the rates specified in the proposal.  </w:t>
            </w:r>
          </w:p>
          <w:p w14:paraId="51ECC860" w14:textId="77CA6737"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 xml:space="preserve"> </w:t>
            </w:r>
          </w:p>
          <w:p w14:paraId="5345C041" w14:textId="61A7D356" w:rsidR="00D20A19" w:rsidRPr="00FE648F" w:rsidRDefault="438D1656" w:rsidP="716F766B">
            <w:pPr>
              <w:jc w:val="both"/>
              <w:rPr>
                <w:rFonts w:ascii="Arial" w:eastAsia="Arial" w:hAnsi="Arial" w:cs="Arial"/>
                <w:sz w:val="18"/>
                <w:szCs w:val="18"/>
                <w:lang w:val="en-GB" w:bidi="en-US"/>
              </w:rPr>
            </w:pPr>
            <w:r w:rsidRPr="716F766B">
              <w:rPr>
                <w:rFonts w:ascii="Arial" w:eastAsia="Arial" w:hAnsi="Arial" w:cs="Arial"/>
                <w:sz w:val="18"/>
                <w:szCs w:val="18"/>
                <w:lang w:val="en-GB" w:bidi="en-US"/>
              </w:rPr>
              <w:t>4) Payment for completed Orders shall be made once a month.</w:t>
            </w:r>
          </w:p>
        </w:tc>
      </w:tr>
      <w:tr w:rsidR="00D20A19" w14:paraId="4065B475" w14:textId="77777777" w:rsidTr="38C3BB73">
        <w:tc>
          <w:tcPr>
            <w:tcW w:w="2371" w:type="dxa"/>
            <w:gridSpan w:val="2"/>
            <w:tcMar>
              <w:top w:w="28" w:type="dxa"/>
              <w:bottom w:w="28" w:type="dxa"/>
            </w:tcMar>
          </w:tcPr>
          <w:p w14:paraId="708DE8CA"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5.6. Avansas</w:t>
            </w:r>
          </w:p>
        </w:tc>
        <w:tc>
          <w:tcPr>
            <w:tcW w:w="5426" w:type="dxa"/>
            <w:gridSpan w:val="5"/>
            <w:tcMar>
              <w:top w:w="28" w:type="dxa"/>
              <w:bottom w:w="28" w:type="dxa"/>
            </w:tcMar>
          </w:tcPr>
          <w:p w14:paraId="0F2876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0373D031" w14:textId="24540BE6"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D0694B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5082CFD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0D78458F" w:rsidR="00D20A19" w:rsidRPr="00FE648F" w:rsidRDefault="00D20A19" w:rsidP="00917A22">
            <w:pPr>
              <w:jc w:val="both"/>
              <w:rPr>
                <w:rFonts w:ascii="Arial" w:hAnsi="Arial" w:cs="Arial"/>
                <w:sz w:val="18"/>
                <w:szCs w:val="18"/>
              </w:rPr>
            </w:pPr>
          </w:p>
        </w:tc>
      </w:tr>
      <w:tr w:rsidR="00D20A19" w14:paraId="7F712223" w14:textId="77777777" w:rsidTr="38C3BB73">
        <w:tc>
          <w:tcPr>
            <w:tcW w:w="2371" w:type="dxa"/>
            <w:gridSpan w:val="2"/>
            <w:tcMar>
              <w:top w:w="28" w:type="dxa"/>
              <w:bottom w:w="28" w:type="dxa"/>
            </w:tcMar>
          </w:tcPr>
          <w:p w14:paraId="18C8CC0A" w14:textId="77777777" w:rsidR="00D20A19" w:rsidRPr="00FE648F" w:rsidRDefault="00D20A19" w:rsidP="00917A22">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7676AFA8" w14:textId="77777777" w:rsidR="00D20A19" w:rsidRPr="00FE648F" w:rsidRDefault="00D20A19" w:rsidP="00917A22">
            <w:pPr>
              <w:jc w:val="both"/>
              <w:rPr>
                <w:rFonts w:ascii="Arial" w:hAnsi="Arial" w:cs="Arial"/>
                <w:sz w:val="18"/>
                <w:szCs w:val="18"/>
              </w:rPr>
            </w:pPr>
          </w:p>
          <w:p w14:paraId="6E76F293" w14:textId="5D8B520E"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43D5FA6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F421C8" w14:textId="77777777" w:rsidR="00D20A19" w:rsidRPr="00FE648F" w:rsidRDefault="00D20A19" w:rsidP="00917A22">
            <w:pPr>
              <w:jc w:val="both"/>
              <w:rPr>
                <w:rFonts w:ascii="Arial" w:hAnsi="Arial" w:cs="Arial"/>
                <w:sz w:val="18"/>
                <w:szCs w:val="18"/>
                <w:lang w:val="en-GB"/>
              </w:rPr>
            </w:pPr>
          </w:p>
          <w:p w14:paraId="3DF1C721" w14:textId="0992D137" w:rsidR="00D20A19" w:rsidRPr="00FE648F" w:rsidRDefault="00D20A19" w:rsidP="00917A22">
            <w:pPr>
              <w:jc w:val="both"/>
              <w:rPr>
                <w:rFonts w:ascii="Arial" w:hAnsi="Arial" w:cs="Arial"/>
                <w:sz w:val="18"/>
                <w:szCs w:val="18"/>
              </w:rPr>
            </w:pPr>
          </w:p>
        </w:tc>
      </w:tr>
      <w:tr w:rsidR="00D20A19" w14:paraId="5FFA7C3A" w14:textId="77777777" w:rsidTr="38C3BB73">
        <w:tc>
          <w:tcPr>
            <w:tcW w:w="7797" w:type="dxa"/>
            <w:gridSpan w:val="7"/>
            <w:tcMar>
              <w:top w:w="28" w:type="dxa"/>
              <w:bottom w:w="28" w:type="dxa"/>
            </w:tcMar>
          </w:tcPr>
          <w:p w14:paraId="3237A1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38C3BB73">
        <w:tc>
          <w:tcPr>
            <w:tcW w:w="2371" w:type="dxa"/>
            <w:gridSpan w:val="2"/>
            <w:tcMar>
              <w:top w:w="28" w:type="dxa"/>
              <w:bottom w:w="28" w:type="dxa"/>
            </w:tcMar>
          </w:tcPr>
          <w:p w14:paraId="277CB063" w14:textId="77777777" w:rsidR="00D20A19" w:rsidRPr="00FE648F" w:rsidRDefault="00D20A19" w:rsidP="00917A22">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75042B52" w14:textId="77777777" w:rsidR="00D20A19" w:rsidRPr="00FE648F" w:rsidRDefault="00D20A19" w:rsidP="00917A22">
            <w:pPr>
              <w:rPr>
                <w:rFonts w:ascii="Arial" w:eastAsia="Arial" w:hAnsi="Arial" w:cs="Arial"/>
                <w:color w:val="000000" w:themeColor="text1"/>
                <w:sz w:val="18"/>
                <w:szCs w:val="18"/>
              </w:rPr>
            </w:pPr>
          </w:p>
          <w:p w14:paraId="3BFEECAA" w14:textId="34FE7AEC"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Paslaugoms taikomas </w:t>
            </w:r>
            <w:r w:rsidRPr="007555AB">
              <w:rPr>
                <w:rFonts w:ascii="Arial" w:eastAsia="Arial" w:hAnsi="Arial" w:cs="Arial"/>
                <w:sz w:val="18"/>
                <w:szCs w:val="18"/>
              </w:rPr>
              <w:t>Techninė</w:t>
            </w:r>
            <w:r w:rsidR="007555AB" w:rsidRPr="007555AB">
              <w:rPr>
                <w:rFonts w:ascii="Arial" w:eastAsia="Arial" w:hAnsi="Arial" w:cs="Arial"/>
                <w:sz w:val="18"/>
                <w:szCs w:val="18"/>
              </w:rPr>
              <w:t>s</w:t>
            </w:r>
            <w:r w:rsidRPr="007555AB">
              <w:rPr>
                <w:rFonts w:ascii="Arial" w:eastAsia="Arial" w:hAnsi="Arial" w:cs="Arial"/>
                <w:sz w:val="18"/>
                <w:szCs w:val="18"/>
              </w:rPr>
              <w:t xml:space="preserve"> specifikacijo</w:t>
            </w:r>
            <w:r w:rsidR="007555AB" w:rsidRPr="007555AB">
              <w:rPr>
                <w:rFonts w:ascii="Arial" w:eastAsia="Arial" w:hAnsi="Arial" w:cs="Arial"/>
                <w:sz w:val="18"/>
                <w:szCs w:val="18"/>
              </w:rPr>
              <w:t>s 6.1. punkte</w:t>
            </w:r>
            <w:r w:rsidRPr="007555AB">
              <w:rPr>
                <w:rFonts w:ascii="Arial" w:eastAsia="Arial" w:hAnsi="Arial" w:cs="Arial"/>
                <w:sz w:val="18"/>
                <w:szCs w:val="18"/>
              </w:rPr>
              <w:t xml:space="preserve"> nustatytas </w:t>
            </w:r>
            <w:r w:rsidRPr="73E762EA">
              <w:rPr>
                <w:rFonts w:ascii="Arial" w:eastAsia="Arial" w:hAnsi="Arial" w:cs="Arial"/>
                <w:color w:val="000000" w:themeColor="text1"/>
                <w:sz w:val="18"/>
                <w:szCs w:val="18"/>
              </w:rPr>
              <w:t xml:space="preserve">garantinis terminas, kuris yra </w:t>
            </w:r>
            <w:r w:rsidR="00A569F8">
              <w:rPr>
                <w:rFonts w:ascii="Arial" w:eastAsia="Arial" w:hAnsi="Arial" w:cs="Arial"/>
                <w:color w:val="000000" w:themeColor="text1"/>
                <w:sz w:val="18"/>
                <w:szCs w:val="18"/>
              </w:rPr>
              <w:t>12 m</w:t>
            </w:r>
            <w:r w:rsidR="007555AB">
              <w:rPr>
                <w:rFonts w:ascii="Arial" w:eastAsia="Arial" w:hAnsi="Arial" w:cs="Arial"/>
                <w:color w:val="000000" w:themeColor="text1"/>
                <w:sz w:val="18"/>
                <w:szCs w:val="18"/>
              </w:rPr>
              <w:t>ė</w:t>
            </w:r>
            <w:r w:rsidR="00A569F8">
              <w:rPr>
                <w:rFonts w:ascii="Arial" w:eastAsia="Arial" w:hAnsi="Arial" w:cs="Arial"/>
                <w:color w:val="000000" w:themeColor="text1"/>
                <w:sz w:val="18"/>
                <w:szCs w:val="18"/>
              </w:rPr>
              <w:t>n.</w:t>
            </w:r>
            <w:r w:rsidRPr="73E762EA">
              <w:rPr>
                <w:rFonts w:ascii="Arial" w:eastAsia="Arial" w:hAnsi="Arial" w:cs="Arial"/>
                <w:color w:val="000000" w:themeColor="text1"/>
                <w:sz w:val="18"/>
                <w:szCs w:val="18"/>
              </w:rPr>
              <w:t xml:space="preserve"> Garantinis terminas skaičiuojamas nuo Paslaugų perdavimo–priėmimo akto ar Sąskaitos (kai Paslaugų perdavimo–priėmimo aktas nėra pasirašomas) pasirašymo dienos.</w:t>
            </w:r>
          </w:p>
          <w:p w14:paraId="51AAFE91" w14:textId="62358100" w:rsidR="00D20A19" w:rsidRPr="00FE648F" w:rsidRDefault="00D20A19" w:rsidP="00917A22">
            <w:pPr>
              <w:jc w:val="both"/>
              <w:rPr>
                <w:rFonts w:ascii="Arial" w:eastAsia="Arial" w:hAnsi="Arial" w:cs="Arial"/>
                <w:color w:val="000000" w:themeColor="text1"/>
                <w:sz w:val="18"/>
                <w:szCs w:val="18"/>
              </w:rPr>
            </w:pPr>
          </w:p>
        </w:tc>
        <w:tc>
          <w:tcPr>
            <w:tcW w:w="2240" w:type="dxa"/>
            <w:tcMar>
              <w:top w:w="28" w:type="dxa"/>
              <w:bottom w:w="28" w:type="dxa"/>
            </w:tcMar>
          </w:tcPr>
          <w:p w14:paraId="27F4F0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58FDFE51" w14:textId="77777777" w:rsidR="00D20A19" w:rsidRPr="00FE648F" w:rsidRDefault="00D20A19" w:rsidP="00917A22">
            <w:pPr>
              <w:jc w:val="both"/>
              <w:rPr>
                <w:rFonts w:ascii="Arial" w:hAnsi="Arial" w:cs="Arial"/>
                <w:sz w:val="18"/>
                <w:szCs w:val="18"/>
                <w:lang w:val="en-GB"/>
              </w:rPr>
            </w:pPr>
          </w:p>
          <w:p w14:paraId="089C2E4F" w14:textId="67684C2A" w:rsidR="00D20A19" w:rsidRPr="00362E3E" w:rsidRDefault="00B474B1" w:rsidP="00917A22">
            <w:pPr>
              <w:jc w:val="both"/>
              <w:rPr>
                <w:rFonts w:ascii="Arial" w:hAnsi="Arial" w:cs="Arial"/>
                <w:sz w:val="18"/>
                <w:szCs w:val="18"/>
                <w:lang w:val="en-GB"/>
              </w:rPr>
            </w:pPr>
            <w:r w:rsidRPr="00B474B1">
              <w:rPr>
                <w:rFonts w:ascii="Arial" w:eastAsia="Arial" w:hAnsi="Arial" w:cs="Arial"/>
                <w:sz w:val="18"/>
                <w:szCs w:val="18"/>
                <w:lang w:val="en-GB" w:bidi="en-US"/>
              </w:rPr>
              <w:t>The warranty period for the services is 12 months, as specified in Section 6.1 of the Technical Specifications</w:t>
            </w:r>
            <w:r w:rsidR="00D20A19" w:rsidRPr="73E762EA">
              <w:rPr>
                <w:rFonts w:ascii="Arial" w:eastAsia="Arial" w:hAnsi="Arial" w:cs="Arial"/>
                <w:sz w:val="18"/>
                <w:szCs w:val="18"/>
                <w:lang w:val="en-GB" w:bidi="en-US"/>
              </w:rPr>
              <w:t>. The warranty period is calculated from the date of signing the Service Handover-Acceptance Act or the Invoice (when the Service Handover-Acceptance Act is not signed).</w:t>
            </w:r>
          </w:p>
        </w:tc>
      </w:tr>
      <w:tr w:rsidR="00D20A19" w14:paraId="477FB132" w14:textId="77777777" w:rsidTr="38C3BB73">
        <w:tc>
          <w:tcPr>
            <w:tcW w:w="2371" w:type="dxa"/>
            <w:gridSpan w:val="2"/>
            <w:tcMar>
              <w:top w:w="28" w:type="dxa"/>
              <w:bottom w:w="28" w:type="dxa"/>
            </w:tcMar>
          </w:tcPr>
          <w:p w14:paraId="7C3A970E" w14:textId="77777777" w:rsidR="00D20A19" w:rsidRPr="00FE648F" w:rsidRDefault="00D20A19" w:rsidP="00917A22">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6EC1FE1A" w14:textId="6EB8DAD6"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73E762EA">
              <w:rPr>
                <w:rFonts w:ascii="Arial" w:eastAsia="Arial" w:hAnsi="Arial" w:cs="Arial"/>
                <w:b/>
                <w:bCs/>
                <w:color w:val="000000" w:themeColor="text1"/>
                <w:sz w:val="18"/>
                <w:szCs w:val="18"/>
              </w:rPr>
              <w:t>ne vėliau kaip</w:t>
            </w:r>
            <w:r w:rsidRPr="73E762EA">
              <w:rPr>
                <w:rFonts w:ascii="Arial" w:eastAsia="Arial" w:hAnsi="Arial" w:cs="Arial"/>
                <w:color w:val="000000" w:themeColor="text1"/>
                <w:sz w:val="18"/>
                <w:szCs w:val="18"/>
              </w:rPr>
              <w:t xml:space="preserve"> per</w:t>
            </w:r>
            <w:r w:rsidR="00225086">
              <w:rPr>
                <w:rFonts w:ascii="Arial" w:eastAsia="Arial" w:hAnsi="Arial" w:cs="Arial"/>
                <w:color w:val="000000" w:themeColor="text1"/>
                <w:sz w:val="18"/>
                <w:szCs w:val="18"/>
              </w:rPr>
              <w:t xml:space="preserve"> Techninės specifikacijos 6.2-6.8 </w:t>
            </w:r>
            <w:r w:rsidRPr="73E762EA">
              <w:rPr>
                <w:rFonts w:ascii="Arial" w:eastAsia="Arial" w:hAnsi="Arial" w:cs="Arial"/>
                <w:color w:val="000000" w:themeColor="text1"/>
                <w:sz w:val="18"/>
                <w:szCs w:val="18"/>
              </w:rPr>
              <w:t xml:space="preserve"> </w:t>
            </w:r>
            <w:r w:rsidR="00225086">
              <w:rPr>
                <w:rFonts w:ascii="Arial" w:eastAsia="Arial" w:hAnsi="Arial" w:cs="Arial"/>
                <w:color w:val="000000" w:themeColor="text1"/>
                <w:sz w:val="18"/>
                <w:szCs w:val="18"/>
              </w:rPr>
              <w:t xml:space="preserve">punktuose nurodytus terminus  </w:t>
            </w:r>
            <w:r w:rsidRPr="73E762EA">
              <w:rPr>
                <w:rFonts w:ascii="Arial" w:eastAsia="Arial" w:hAnsi="Arial" w:cs="Arial"/>
                <w:color w:val="000000" w:themeColor="text1"/>
                <w:sz w:val="18"/>
                <w:szCs w:val="18"/>
              </w:rPr>
              <w:t>nuo rašytinės pretenzijos gavimo dienos pašalinti Paslaugų trūkumus.</w:t>
            </w:r>
          </w:p>
          <w:p w14:paraId="233E1BC4" w14:textId="77777777" w:rsidR="00D20A19" w:rsidRPr="00FE648F" w:rsidRDefault="00D20A19" w:rsidP="00917A22">
            <w:pPr>
              <w:rPr>
                <w:rFonts w:ascii="Arial" w:hAnsi="Arial" w:cs="Arial"/>
                <w:color w:val="4472C4" w:themeColor="accent1"/>
                <w:sz w:val="18"/>
                <w:szCs w:val="18"/>
              </w:rPr>
            </w:pPr>
          </w:p>
        </w:tc>
        <w:tc>
          <w:tcPr>
            <w:tcW w:w="2240" w:type="dxa"/>
            <w:tcMar>
              <w:top w:w="28" w:type="dxa"/>
              <w:bottom w:w="28" w:type="dxa"/>
            </w:tcMar>
          </w:tcPr>
          <w:p w14:paraId="20BBEC79"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0D63C4C0" w14:textId="35B78464" w:rsidR="00D20A19" w:rsidRPr="00FE648F" w:rsidRDefault="00423684" w:rsidP="00917A22">
            <w:pPr>
              <w:jc w:val="both"/>
              <w:rPr>
                <w:rFonts w:ascii="Arial" w:hAnsi="Arial" w:cs="Arial"/>
                <w:sz w:val="18"/>
                <w:szCs w:val="18"/>
              </w:rPr>
            </w:pPr>
            <w:r w:rsidRPr="00423684">
              <w:rPr>
                <w:rFonts w:ascii="Arial" w:eastAsia="Arial" w:hAnsi="Arial" w:cs="Arial"/>
                <w:sz w:val="18"/>
                <w:szCs w:val="18"/>
                <w:lang w:val="en-GB" w:bidi="en-US"/>
              </w:rPr>
              <w:t>If any defects in the Services are identified during the warranty period specified in the Contract, the Supplier must remedy such defects no later than within the timeframes specified in Sections 6.2–6.8 of the Technical Specifications counting from the date of receipt of the written complaint.</w:t>
            </w:r>
          </w:p>
        </w:tc>
      </w:tr>
      <w:tr w:rsidR="00D20A19" w14:paraId="1269664B" w14:textId="77777777" w:rsidTr="38C3BB73">
        <w:tc>
          <w:tcPr>
            <w:tcW w:w="2371" w:type="dxa"/>
            <w:gridSpan w:val="2"/>
            <w:tcMar>
              <w:top w:w="28" w:type="dxa"/>
              <w:bottom w:w="28" w:type="dxa"/>
            </w:tcMar>
          </w:tcPr>
          <w:p w14:paraId="08BDB4E4"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917A22">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917A22">
            <w:pPr>
              <w:jc w:val="both"/>
              <w:rPr>
                <w:rFonts w:ascii="Arial" w:hAnsi="Arial" w:cs="Arial"/>
                <w:sz w:val="18"/>
                <w:szCs w:val="18"/>
              </w:rPr>
            </w:pPr>
          </w:p>
        </w:tc>
      </w:tr>
      <w:tr w:rsidR="00D20A19" w14:paraId="4A95931B" w14:textId="77777777" w:rsidTr="38C3BB73">
        <w:tc>
          <w:tcPr>
            <w:tcW w:w="7797" w:type="dxa"/>
            <w:gridSpan w:val="7"/>
            <w:tcMar>
              <w:top w:w="28" w:type="dxa"/>
              <w:bottom w:w="28" w:type="dxa"/>
            </w:tcMar>
          </w:tcPr>
          <w:p w14:paraId="7086108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38C3BB73">
        <w:tc>
          <w:tcPr>
            <w:tcW w:w="2371" w:type="dxa"/>
            <w:gridSpan w:val="2"/>
            <w:tcMar>
              <w:top w:w="28" w:type="dxa"/>
              <w:bottom w:w="28" w:type="dxa"/>
            </w:tcMar>
          </w:tcPr>
          <w:p w14:paraId="67394D78"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5A48D601" w14:textId="77777777" w:rsidR="00D20A19" w:rsidRDefault="00D20A19" w:rsidP="00917A22">
            <w:pPr>
              <w:jc w:val="both"/>
              <w:rPr>
                <w:rFonts w:ascii="Arial" w:hAnsi="Arial" w:cs="Arial"/>
                <w:sz w:val="18"/>
                <w:szCs w:val="18"/>
              </w:rPr>
            </w:pPr>
          </w:p>
          <w:p w14:paraId="3746DD13" w14:textId="77777777" w:rsidR="00D20A19" w:rsidRPr="00FE648F" w:rsidRDefault="00D20A19" w:rsidP="00917A22">
            <w:pPr>
              <w:jc w:val="both"/>
              <w:rPr>
                <w:rFonts w:ascii="Arial" w:hAnsi="Arial" w:cs="Arial"/>
                <w:sz w:val="18"/>
                <w:szCs w:val="18"/>
              </w:rPr>
            </w:pPr>
          </w:p>
          <w:p w14:paraId="349BED48" w14:textId="77777777" w:rsidR="00D20A19" w:rsidRPr="00FE648F" w:rsidRDefault="00D20A19" w:rsidP="00917A22">
            <w:pPr>
              <w:jc w:val="both"/>
              <w:rPr>
                <w:rFonts w:ascii="Arial" w:hAnsi="Arial" w:cs="Arial"/>
                <w:color w:val="FF0000"/>
                <w:sz w:val="18"/>
                <w:szCs w:val="18"/>
              </w:rPr>
            </w:pPr>
            <w:r w:rsidRPr="00FE648F">
              <w:rPr>
                <w:rFonts w:ascii="Arial" w:hAnsi="Arial" w:cs="Arial"/>
                <w:color w:val="FF0000"/>
                <w:sz w:val="18"/>
                <w:szCs w:val="18"/>
              </w:rPr>
              <w:t>arba</w:t>
            </w:r>
          </w:p>
          <w:p w14:paraId="5CEAB2A7" w14:textId="77777777" w:rsidR="00D20A19" w:rsidRPr="00FE648F" w:rsidRDefault="00D20A19" w:rsidP="00917A22">
            <w:pPr>
              <w:jc w:val="both"/>
              <w:rPr>
                <w:rFonts w:ascii="Arial" w:hAnsi="Arial" w:cs="Arial"/>
                <w:sz w:val="18"/>
                <w:szCs w:val="18"/>
              </w:rPr>
            </w:pPr>
          </w:p>
          <w:p w14:paraId="32D4A628"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40" w:type="dxa"/>
            <w:tcMar>
              <w:top w:w="28" w:type="dxa"/>
              <w:bottom w:w="28" w:type="dxa"/>
            </w:tcMar>
          </w:tcPr>
          <w:p w14:paraId="22F71F2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 xml:space="preserve">7.1. Engagement of subcontractors and/or specialists for the </w:t>
            </w:r>
            <w:r w:rsidRPr="00FE648F">
              <w:rPr>
                <w:rFonts w:ascii="Arial" w:eastAsia="Arial" w:hAnsi="Arial" w:cs="Arial"/>
                <w:b/>
                <w:sz w:val="18"/>
                <w:szCs w:val="18"/>
                <w:lang w:val="en-GB" w:bidi="en-US"/>
              </w:rPr>
              <w:lastRenderedPageBreak/>
              <w:t>performance of the Contract</w:t>
            </w:r>
          </w:p>
        </w:tc>
        <w:tc>
          <w:tcPr>
            <w:tcW w:w="5729" w:type="dxa"/>
            <w:gridSpan w:val="6"/>
            <w:tcMar>
              <w:top w:w="28" w:type="dxa"/>
              <w:bottom w:w="28" w:type="dxa"/>
            </w:tcMar>
          </w:tcPr>
          <w:p w14:paraId="7D73E89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lastRenderedPageBreak/>
              <w:t>No subcontractors and/or specialists are engaged for the performance of the Contract.</w:t>
            </w:r>
          </w:p>
          <w:p w14:paraId="62AF1AF5" w14:textId="77777777" w:rsidR="00D20A19" w:rsidRPr="00FE648F" w:rsidRDefault="00D20A19" w:rsidP="00917A22">
            <w:pPr>
              <w:jc w:val="both"/>
              <w:rPr>
                <w:rFonts w:ascii="Arial" w:hAnsi="Arial" w:cs="Arial"/>
                <w:sz w:val="18"/>
                <w:szCs w:val="18"/>
                <w:lang w:val="en-GB"/>
              </w:rPr>
            </w:pPr>
          </w:p>
          <w:p w14:paraId="72AA2010" w14:textId="77777777" w:rsidR="00D20A19" w:rsidRPr="00FE648F" w:rsidRDefault="00D20A19" w:rsidP="00917A22">
            <w:pPr>
              <w:jc w:val="both"/>
              <w:rPr>
                <w:rFonts w:ascii="Arial" w:hAnsi="Arial" w:cs="Arial"/>
                <w:color w:val="FF0000"/>
                <w:sz w:val="18"/>
                <w:szCs w:val="18"/>
                <w:lang w:val="en-GB"/>
              </w:rPr>
            </w:pPr>
            <w:r w:rsidRPr="00FE648F">
              <w:rPr>
                <w:rFonts w:ascii="Arial" w:eastAsia="Arial" w:hAnsi="Arial" w:cs="Arial"/>
                <w:color w:val="FF0000"/>
                <w:sz w:val="18"/>
                <w:szCs w:val="18"/>
                <w:lang w:val="en-GB" w:bidi="en-US"/>
              </w:rPr>
              <w:t>or</w:t>
            </w:r>
          </w:p>
          <w:p w14:paraId="039CF7B5" w14:textId="77777777" w:rsidR="00D20A19" w:rsidRPr="00FE648F" w:rsidRDefault="00D20A19" w:rsidP="00917A22">
            <w:pPr>
              <w:jc w:val="both"/>
              <w:rPr>
                <w:rFonts w:ascii="Arial" w:hAnsi="Arial" w:cs="Arial"/>
                <w:sz w:val="18"/>
                <w:szCs w:val="18"/>
                <w:lang w:val="en-GB"/>
              </w:rPr>
            </w:pPr>
          </w:p>
          <w:p w14:paraId="37D791D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The subcontractors and/or specialists to be engaged for the performance of the Contract are listed in Annex No</w:t>
            </w:r>
            <w:r>
              <w:rPr>
                <w:rFonts w:ascii="Arial" w:eastAsia="Arial" w:hAnsi="Arial" w:cs="Arial"/>
                <w:sz w:val="18"/>
                <w:szCs w:val="18"/>
                <w:lang w:val="en-GB" w:bidi="en-US"/>
              </w:rPr>
              <w:t xml:space="preserve"> 1.</w:t>
            </w:r>
          </w:p>
        </w:tc>
      </w:tr>
      <w:tr w:rsidR="00D20A19" w14:paraId="1C918B94" w14:textId="77777777" w:rsidTr="38C3BB73">
        <w:tc>
          <w:tcPr>
            <w:tcW w:w="7797" w:type="dxa"/>
            <w:gridSpan w:val="7"/>
            <w:tcMar>
              <w:top w:w="28" w:type="dxa"/>
              <w:bottom w:w="28" w:type="dxa"/>
            </w:tcMar>
          </w:tcPr>
          <w:p w14:paraId="444DA2F3" w14:textId="77777777" w:rsidR="00D20A19" w:rsidRPr="00FE648F" w:rsidRDefault="00D20A19" w:rsidP="00917A22">
            <w:pPr>
              <w:ind w:firstLine="567"/>
              <w:jc w:val="center"/>
              <w:rPr>
                <w:rFonts w:ascii="Arial" w:hAnsi="Arial" w:cs="Arial"/>
                <w:sz w:val="18"/>
                <w:szCs w:val="18"/>
              </w:rPr>
            </w:pPr>
            <w:r w:rsidRPr="00FE648F">
              <w:rPr>
                <w:rFonts w:ascii="Arial" w:hAnsi="Arial" w:cs="Arial"/>
                <w:b/>
                <w:sz w:val="18"/>
                <w:szCs w:val="18"/>
              </w:rPr>
              <w:lastRenderedPageBreak/>
              <w:t>8. PRIEVOLIŲ PAGAL SUTARTĮ ĮVYKDYMO UŽTIKRINIMAS</w:t>
            </w:r>
          </w:p>
        </w:tc>
        <w:tc>
          <w:tcPr>
            <w:tcW w:w="7969" w:type="dxa"/>
            <w:gridSpan w:val="7"/>
            <w:tcMar>
              <w:top w:w="28" w:type="dxa"/>
              <w:bottom w:w="28" w:type="dxa"/>
            </w:tcMar>
          </w:tcPr>
          <w:p w14:paraId="7171247C" w14:textId="77777777" w:rsidR="00D20A19" w:rsidRPr="00FE648F" w:rsidRDefault="00D20A19" w:rsidP="00917A22">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38C3BB73">
        <w:tc>
          <w:tcPr>
            <w:tcW w:w="2371" w:type="dxa"/>
            <w:gridSpan w:val="2"/>
            <w:tcMar>
              <w:top w:w="28" w:type="dxa"/>
              <w:bottom w:w="28" w:type="dxa"/>
            </w:tcMar>
          </w:tcPr>
          <w:p w14:paraId="16A48136"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3FFDC34B" w14:textId="3FB77CC6" w:rsidR="00D20A19" w:rsidRPr="00FE648F" w:rsidRDefault="00D20A19" w:rsidP="00917A22">
            <w:pPr>
              <w:jc w:val="both"/>
              <w:rPr>
                <w:rFonts w:ascii="Arial" w:hAnsi="Arial" w:cs="Arial"/>
                <w:sz w:val="18"/>
                <w:szCs w:val="18"/>
              </w:rPr>
            </w:pPr>
            <w:r w:rsidRPr="00FE648F">
              <w:rPr>
                <w:rFonts w:ascii="Arial" w:hAnsi="Arial" w:cs="Arial"/>
                <w:sz w:val="18"/>
                <w:szCs w:val="18"/>
              </w:rPr>
              <w:t>Prievolių pagal Sutartį įvykdymas užtikrinamas:</w:t>
            </w:r>
          </w:p>
          <w:p w14:paraId="0539E373" w14:textId="4827852F" w:rsidR="00D20A19" w:rsidRPr="00FE648F" w:rsidRDefault="00D20A19" w:rsidP="00917A22">
            <w:pPr>
              <w:jc w:val="both"/>
              <w:rPr>
                <w:rFonts w:ascii="Arial" w:hAnsi="Arial" w:cs="Arial"/>
                <w:sz w:val="18"/>
                <w:szCs w:val="18"/>
              </w:rPr>
            </w:pPr>
            <w:r w:rsidRPr="00FE648F">
              <w:rPr>
                <w:rFonts w:ascii="Arial" w:hAnsi="Arial" w:cs="Arial"/>
                <w:sz w:val="18"/>
                <w:szCs w:val="18"/>
              </w:rPr>
              <w:t>Netesybomis (delspinigiais, bauda)</w:t>
            </w:r>
            <w:r w:rsidR="009A6E99">
              <w:rPr>
                <w:rFonts w:ascii="Arial" w:hAnsi="Arial" w:cs="Arial"/>
                <w:sz w:val="18"/>
                <w:szCs w:val="18"/>
              </w:rPr>
              <w:t>.</w:t>
            </w:r>
          </w:p>
          <w:p w14:paraId="221D953D" w14:textId="550BFA92"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3F312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F106AA7" w14:textId="4A560B7B"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p>
          <w:p w14:paraId="33D89276" w14:textId="466D00FD"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r w:rsidR="009A6E99">
              <w:rPr>
                <w:rFonts w:ascii="Arial" w:eastAsia="Arial" w:hAnsi="Arial" w:cs="Arial"/>
                <w:sz w:val="18"/>
                <w:szCs w:val="18"/>
                <w:lang w:val="en-GB" w:bidi="en-US"/>
              </w:rPr>
              <w:t>.</w:t>
            </w:r>
          </w:p>
          <w:p w14:paraId="5C91A3CD" w14:textId="18E10303" w:rsidR="00D20A19" w:rsidRPr="00FE648F" w:rsidRDefault="00D20A19" w:rsidP="00917A22">
            <w:pPr>
              <w:jc w:val="both"/>
              <w:rPr>
                <w:rFonts w:ascii="Arial" w:hAnsi="Arial" w:cs="Arial"/>
                <w:sz w:val="18"/>
                <w:szCs w:val="18"/>
              </w:rPr>
            </w:pPr>
          </w:p>
        </w:tc>
      </w:tr>
      <w:tr w:rsidR="00D20A19" w14:paraId="49E3F2B7" w14:textId="77777777" w:rsidTr="38C3BB73">
        <w:tc>
          <w:tcPr>
            <w:tcW w:w="2371" w:type="dxa"/>
            <w:gridSpan w:val="2"/>
            <w:tcMar>
              <w:top w:w="28" w:type="dxa"/>
              <w:bottom w:w="28" w:type="dxa"/>
            </w:tcMar>
          </w:tcPr>
          <w:p w14:paraId="41AABAD9" w14:textId="77777777" w:rsidR="00D20A19" w:rsidRPr="00FE648F" w:rsidRDefault="00D20A19" w:rsidP="00917A22">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4DCEECB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65B6F03" w14:textId="77777777" w:rsidR="00D20A19" w:rsidRPr="00FE648F" w:rsidRDefault="00D20A19" w:rsidP="00917A22">
            <w:pPr>
              <w:jc w:val="both"/>
              <w:rPr>
                <w:rFonts w:ascii="Arial" w:hAnsi="Arial" w:cs="Arial"/>
                <w:sz w:val="18"/>
                <w:szCs w:val="18"/>
              </w:rPr>
            </w:pPr>
          </w:p>
          <w:p w14:paraId="226B3A33" w14:textId="77777777" w:rsidR="00D20A19" w:rsidRPr="00FE648F" w:rsidRDefault="00D20A19" w:rsidP="009A6E99">
            <w:pPr>
              <w:jc w:val="both"/>
              <w:rPr>
                <w:rFonts w:ascii="Arial" w:hAnsi="Arial" w:cs="Arial"/>
                <w:sz w:val="18"/>
                <w:szCs w:val="18"/>
              </w:rPr>
            </w:pPr>
          </w:p>
        </w:tc>
        <w:tc>
          <w:tcPr>
            <w:tcW w:w="2240" w:type="dxa"/>
            <w:tcMar>
              <w:top w:w="28" w:type="dxa"/>
              <w:bottom w:w="28" w:type="dxa"/>
            </w:tcMar>
          </w:tcPr>
          <w:p w14:paraId="06A480DC"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FF0329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CD1AD4F" w14:textId="77777777" w:rsidR="00D20A19" w:rsidRPr="00FE648F" w:rsidRDefault="00D20A19" w:rsidP="00917A22">
            <w:pPr>
              <w:jc w:val="both"/>
              <w:rPr>
                <w:rFonts w:ascii="Arial" w:hAnsi="Arial" w:cs="Arial"/>
                <w:sz w:val="18"/>
                <w:szCs w:val="18"/>
                <w:lang w:val="en-GB"/>
              </w:rPr>
            </w:pPr>
          </w:p>
          <w:p w14:paraId="5F1F2BE6" w14:textId="77777777" w:rsidR="00D20A19" w:rsidRPr="00FE648F" w:rsidRDefault="00D20A19" w:rsidP="009A6E99">
            <w:pPr>
              <w:jc w:val="both"/>
              <w:rPr>
                <w:rFonts w:ascii="Arial" w:hAnsi="Arial" w:cs="Arial"/>
                <w:sz w:val="18"/>
                <w:szCs w:val="18"/>
              </w:rPr>
            </w:pPr>
          </w:p>
        </w:tc>
      </w:tr>
      <w:tr w:rsidR="00D20A19" w14:paraId="3856CC59" w14:textId="77777777" w:rsidTr="38C3BB73">
        <w:tc>
          <w:tcPr>
            <w:tcW w:w="2371" w:type="dxa"/>
            <w:gridSpan w:val="2"/>
            <w:tcMar>
              <w:top w:w="28" w:type="dxa"/>
              <w:bottom w:w="28" w:type="dxa"/>
            </w:tcMar>
          </w:tcPr>
          <w:p w14:paraId="48E3405B" w14:textId="77777777" w:rsidR="00D20A19" w:rsidRPr="00FE648F" w:rsidRDefault="00D20A19" w:rsidP="00917A22">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5128AFC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0EC8BDC" w14:textId="77777777" w:rsidR="00D20A19" w:rsidRPr="00FE648F" w:rsidRDefault="00D20A19" w:rsidP="00917A22">
            <w:pPr>
              <w:jc w:val="both"/>
              <w:rPr>
                <w:rFonts w:ascii="Arial" w:hAnsi="Arial" w:cs="Arial"/>
                <w:sz w:val="18"/>
                <w:szCs w:val="18"/>
              </w:rPr>
            </w:pPr>
          </w:p>
          <w:p w14:paraId="5E63D6E5" w14:textId="4BC1A419"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738014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7A96FFAC"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DDB70BC" w14:textId="77777777" w:rsidR="00D20A19" w:rsidRPr="00FE648F" w:rsidRDefault="00D20A19" w:rsidP="00917A22">
            <w:pPr>
              <w:jc w:val="both"/>
              <w:rPr>
                <w:rFonts w:ascii="Arial" w:hAnsi="Arial" w:cs="Arial"/>
                <w:sz w:val="18"/>
                <w:szCs w:val="18"/>
                <w:lang w:val="en-GB"/>
              </w:rPr>
            </w:pPr>
          </w:p>
          <w:p w14:paraId="0663A8FE" w14:textId="5869A5D7" w:rsidR="00D20A19" w:rsidRPr="00FE648F" w:rsidRDefault="00D20A19" w:rsidP="00917A22">
            <w:pPr>
              <w:jc w:val="both"/>
              <w:rPr>
                <w:rFonts w:ascii="Arial" w:hAnsi="Arial" w:cs="Arial"/>
                <w:sz w:val="18"/>
                <w:szCs w:val="18"/>
              </w:rPr>
            </w:pPr>
          </w:p>
        </w:tc>
      </w:tr>
      <w:tr w:rsidR="00D20A19" w14:paraId="48AFB80C" w14:textId="77777777" w:rsidTr="38C3BB73">
        <w:tc>
          <w:tcPr>
            <w:tcW w:w="7797" w:type="dxa"/>
            <w:gridSpan w:val="7"/>
            <w:tcMar>
              <w:top w:w="28" w:type="dxa"/>
              <w:bottom w:w="28" w:type="dxa"/>
            </w:tcMar>
          </w:tcPr>
          <w:p w14:paraId="74EA556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38C3BB73">
        <w:tc>
          <w:tcPr>
            <w:tcW w:w="2371" w:type="dxa"/>
            <w:gridSpan w:val="2"/>
            <w:tcMar>
              <w:top w:w="28" w:type="dxa"/>
              <w:bottom w:w="28" w:type="dxa"/>
            </w:tcMar>
          </w:tcPr>
          <w:p w14:paraId="18348146" w14:textId="77777777" w:rsidR="00D20A19" w:rsidRPr="00FE648F" w:rsidRDefault="00D20A19" w:rsidP="00917A22">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917A22">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38C3BB73">
        <w:trPr>
          <w:trHeight w:val="600"/>
        </w:trPr>
        <w:tc>
          <w:tcPr>
            <w:tcW w:w="2371" w:type="dxa"/>
            <w:gridSpan w:val="2"/>
            <w:tcMar>
              <w:top w:w="28" w:type="dxa"/>
              <w:bottom w:w="28" w:type="dxa"/>
            </w:tcMar>
          </w:tcPr>
          <w:p w14:paraId="24ACF563" w14:textId="77777777" w:rsidR="00D20A19" w:rsidRPr="00FE648F" w:rsidRDefault="00D20A19" w:rsidP="00917A22">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1A4E9190" w14:textId="77777777" w:rsidR="00D20A19" w:rsidRPr="00FE648F" w:rsidRDefault="00D20A19" w:rsidP="00917A22">
            <w:pPr>
              <w:spacing w:line="259" w:lineRule="auto"/>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5332F670" w14:textId="77777777"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917A22">
            <w:pPr>
              <w:rPr>
                <w:rFonts w:ascii="Arial" w:eastAsia="Arial" w:hAnsi="Arial" w:cs="Arial"/>
                <w:color w:val="000000" w:themeColor="text1"/>
                <w:sz w:val="18"/>
                <w:szCs w:val="18"/>
              </w:rPr>
            </w:pPr>
          </w:p>
          <w:p w14:paraId="5652FB12"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6B6B935E" w14:textId="77777777" w:rsidR="00D20A19" w:rsidRPr="00066D55"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9.2.1. If the Supplier delays in providing the Services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53CBE99B" w14:textId="77777777" w:rsidR="00D20A19" w:rsidRPr="00066D55" w:rsidRDefault="00D20A19" w:rsidP="00917A22">
            <w:pPr>
              <w:jc w:val="both"/>
              <w:rPr>
                <w:rFonts w:ascii="Arial" w:eastAsia="Arial" w:hAnsi="Arial" w:cs="Arial"/>
                <w:color w:val="000000" w:themeColor="text1"/>
                <w:sz w:val="18"/>
                <w:szCs w:val="18"/>
                <w:lang w:val="en-GB" w:bidi="en-US"/>
              </w:rPr>
            </w:pPr>
          </w:p>
        </w:tc>
      </w:tr>
      <w:tr w:rsidR="00D20A19" w14:paraId="1CE36C4D" w14:textId="77777777" w:rsidTr="38C3BB73">
        <w:tc>
          <w:tcPr>
            <w:tcW w:w="2371" w:type="dxa"/>
            <w:gridSpan w:val="2"/>
            <w:tcMar>
              <w:top w:w="28" w:type="dxa"/>
              <w:bottom w:w="28" w:type="dxa"/>
            </w:tcMar>
          </w:tcPr>
          <w:p w14:paraId="7DE32861"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917A22">
            <w:pPr>
              <w:ind w:firstLine="567"/>
              <w:jc w:val="both"/>
              <w:rPr>
                <w:rFonts w:ascii="Arial" w:hAnsi="Arial" w:cs="Arial"/>
                <w:sz w:val="18"/>
                <w:szCs w:val="18"/>
              </w:rPr>
            </w:pPr>
          </w:p>
          <w:p w14:paraId="76450613" w14:textId="77777777" w:rsidR="00D20A19" w:rsidRPr="00BA3EED" w:rsidRDefault="00D20A19" w:rsidP="00917A22">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14:paraId="12BD0A2F"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917A22">
            <w:pPr>
              <w:jc w:val="both"/>
              <w:rPr>
                <w:rFonts w:ascii="Arial" w:hAnsi="Arial" w:cs="Arial"/>
                <w:sz w:val="18"/>
                <w:szCs w:val="18"/>
              </w:rPr>
            </w:pPr>
          </w:p>
        </w:tc>
      </w:tr>
      <w:tr w:rsidR="00D20A19" w14:paraId="2E602E63" w14:textId="77777777" w:rsidTr="38C3BB73">
        <w:trPr>
          <w:trHeight w:val="300"/>
        </w:trPr>
        <w:tc>
          <w:tcPr>
            <w:tcW w:w="2371" w:type="dxa"/>
            <w:gridSpan w:val="2"/>
            <w:tcMar>
              <w:top w:w="28" w:type="dxa"/>
              <w:bottom w:w="28" w:type="dxa"/>
            </w:tcMar>
          </w:tcPr>
          <w:p w14:paraId="5BBE8D14" w14:textId="77777777" w:rsidR="00D20A19" w:rsidRDefault="00D20A19" w:rsidP="00917A22">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917A22">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917A22">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917A22">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917A22">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917A22">
            <w:pPr>
              <w:jc w:val="both"/>
              <w:rPr>
                <w:rFonts w:ascii="Arial" w:eastAsia="Arial" w:hAnsi="Arial" w:cs="Arial"/>
                <w:color w:val="000000" w:themeColor="text1"/>
                <w:sz w:val="18"/>
                <w:szCs w:val="18"/>
                <w:lang w:val="en-GB" w:bidi="en-US"/>
              </w:rPr>
            </w:pPr>
          </w:p>
          <w:p w14:paraId="6C5C5CC7" w14:textId="77777777" w:rsidR="00D20A19" w:rsidRDefault="00D20A19" w:rsidP="00917A22">
            <w:pPr>
              <w:jc w:val="both"/>
              <w:rPr>
                <w:rFonts w:ascii="Arial" w:eastAsia="Arial" w:hAnsi="Arial" w:cs="Arial"/>
                <w:color w:val="000000" w:themeColor="text1"/>
                <w:sz w:val="18"/>
                <w:szCs w:val="18"/>
                <w:lang w:val="en-GB" w:bidi="en-US"/>
              </w:rPr>
            </w:pPr>
          </w:p>
        </w:tc>
      </w:tr>
      <w:tr w:rsidR="00D20A19" w14:paraId="35B7B9AF" w14:textId="77777777" w:rsidTr="38C3BB73">
        <w:tc>
          <w:tcPr>
            <w:tcW w:w="2371" w:type="dxa"/>
            <w:gridSpan w:val="2"/>
            <w:tcMar>
              <w:top w:w="28" w:type="dxa"/>
              <w:bottom w:w="28" w:type="dxa"/>
            </w:tcMar>
          </w:tcPr>
          <w:p w14:paraId="3AE05B9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4C277318"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2077507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917A22">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917A22">
            <w:pPr>
              <w:jc w:val="both"/>
              <w:rPr>
                <w:rFonts w:ascii="Arial" w:eastAsia="Arial" w:hAnsi="Arial" w:cs="Arial"/>
                <w:color w:val="000000" w:themeColor="text1"/>
                <w:sz w:val="18"/>
                <w:szCs w:val="18"/>
                <w:lang w:val="en-GB" w:bidi="en-US"/>
              </w:rPr>
            </w:pPr>
          </w:p>
          <w:p w14:paraId="3054867A" w14:textId="77777777" w:rsidR="00D20A19" w:rsidRPr="00FE648F" w:rsidRDefault="00D20A19" w:rsidP="00917A22">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38C3BB73">
        <w:tc>
          <w:tcPr>
            <w:tcW w:w="2371" w:type="dxa"/>
            <w:gridSpan w:val="2"/>
            <w:tcMar>
              <w:top w:w="28" w:type="dxa"/>
              <w:bottom w:w="28" w:type="dxa"/>
            </w:tcMar>
          </w:tcPr>
          <w:p w14:paraId="645B2D5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300 Eur</w:t>
            </w:r>
          </w:p>
        </w:tc>
        <w:tc>
          <w:tcPr>
            <w:tcW w:w="2240" w:type="dxa"/>
            <w:tcMar>
              <w:top w:w="28" w:type="dxa"/>
              <w:bottom w:w="28" w:type="dxa"/>
            </w:tcMar>
          </w:tcPr>
          <w:p w14:paraId="1DC1579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38C3BB73">
        <w:tc>
          <w:tcPr>
            <w:tcW w:w="2371" w:type="dxa"/>
            <w:gridSpan w:val="2"/>
            <w:tcMar>
              <w:top w:w="28" w:type="dxa"/>
              <w:bottom w:w="28" w:type="dxa"/>
            </w:tcMar>
          </w:tcPr>
          <w:p w14:paraId="58E37DE9" w14:textId="77777777" w:rsidR="00D20A19" w:rsidRPr="00FE648F" w:rsidRDefault="00D20A19" w:rsidP="00917A22">
            <w:pPr>
              <w:rPr>
                <w:rFonts w:ascii="Arial" w:hAnsi="Arial" w:cs="Arial"/>
                <w:sz w:val="18"/>
                <w:szCs w:val="18"/>
              </w:rPr>
            </w:pPr>
            <w:r w:rsidRPr="73E762EA">
              <w:rPr>
                <w:rFonts w:ascii="Arial" w:hAnsi="Arial" w:cs="Arial"/>
                <w:b/>
                <w:bCs/>
                <w:sz w:val="18"/>
                <w:szCs w:val="18"/>
              </w:rPr>
              <w:t>9.7. Tiekėjui taikomos netesybos dėl pirkimo dokumentuose nustatytų Kokybinių kriterijų nepasiekimo Sutarties vykdymo metu</w:t>
            </w:r>
          </w:p>
        </w:tc>
        <w:tc>
          <w:tcPr>
            <w:tcW w:w="5426" w:type="dxa"/>
            <w:gridSpan w:val="5"/>
            <w:tcMar>
              <w:top w:w="28" w:type="dxa"/>
              <w:bottom w:w="28" w:type="dxa"/>
            </w:tcMar>
          </w:tcPr>
          <w:p w14:paraId="2A6242D7"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16AAFADD" w14:textId="77777777" w:rsidR="00D20A19" w:rsidRPr="00FE648F" w:rsidRDefault="00D20A19" w:rsidP="00917A22">
            <w:pPr>
              <w:jc w:val="both"/>
              <w:rPr>
                <w:rFonts w:ascii="Arial" w:hAnsi="Arial" w:cs="Arial"/>
                <w:color w:val="000000" w:themeColor="text1"/>
                <w:sz w:val="18"/>
                <w:szCs w:val="18"/>
              </w:rPr>
            </w:pPr>
          </w:p>
          <w:p w14:paraId="3866B213" w14:textId="77777777" w:rsidR="00D20A19" w:rsidRPr="00066D55" w:rsidRDefault="00D20A19" w:rsidP="00917A22">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29581919"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3C79D23" w14:textId="77777777" w:rsidR="00D20A19" w:rsidRPr="00FE648F" w:rsidRDefault="00D20A19" w:rsidP="00917A22">
            <w:pPr>
              <w:jc w:val="both"/>
              <w:rPr>
                <w:rFonts w:ascii="Arial" w:hAnsi="Arial" w:cs="Arial"/>
                <w:sz w:val="18"/>
                <w:szCs w:val="18"/>
                <w:lang w:val="en-GB"/>
              </w:rPr>
            </w:pPr>
          </w:p>
          <w:p w14:paraId="0BE42561" w14:textId="77777777" w:rsidR="00D20A19" w:rsidRPr="00066D55" w:rsidRDefault="00D20A19" w:rsidP="00917A22">
            <w:pPr>
              <w:jc w:val="both"/>
              <w:rPr>
                <w:rFonts w:ascii="Arial" w:hAnsi="Arial" w:cs="Arial"/>
                <w:i/>
                <w:iCs/>
                <w:color w:val="4472C4"/>
                <w:sz w:val="18"/>
                <w:szCs w:val="18"/>
                <w:lang w:val="en-GB"/>
              </w:rPr>
            </w:pPr>
          </w:p>
        </w:tc>
      </w:tr>
      <w:tr w:rsidR="00D20A19" w14:paraId="4C45F6FD" w14:textId="77777777" w:rsidTr="38C3BB73">
        <w:tc>
          <w:tcPr>
            <w:tcW w:w="2371" w:type="dxa"/>
            <w:gridSpan w:val="2"/>
            <w:tcMar>
              <w:top w:w="28" w:type="dxa"/>
              <w:bottom w:w="28" w:type="dxa"/>
            </w:tcMar>
          </w:tcPr>
          <w:p w14:paraId="5FB1D3CA"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9.8 Tiekėjui taikomos netesybos dėl Sutarties </w:t>
            </w:r>
            <w:r w:rsidRPr="73E762EA">
              <w:rPr>
                <w:rFonts w:ascii="Arial" w:hAnsi="Arial" w:cs="Arial"/>
                <w:b/>
                <w:bCs/>
                <w:sz w:val="18"/>
                <w:szCs w:val="18"/>
              </w:rPr>
              <w:lastRenderedPageBreak/>
              <w:t>įvykdymo užtikrinimo nepratęsimo</w:t>
            </w:r>
          </w:p>
        </w:tc>
        <w:tc>
          <w:tcPr>
            <w:tcW w:w="5426" w:type="dxa"/>
            <w:gridSpan w:val="5"/>
            <w:tcMar>
              <w:top w:w="28" w:type="dxa"/>
              <w:bottom w:w="28" w:type="dxa"/>
            </w:tcMar>
          </w:tcPr>
          <w:p w14:paraId="4416CDB7"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lastRenderedPageBreak/>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9.8. Penalty applied to the Supplier for non-</w:t>
            </w:r>
            <w:r w:rsidRPr="73E762EA">
              <w:rPr>
                <w:rFonts w:ascii="Arial" w:eastAsia="Arial" w:hAnsi="Arial" w:cs="Arial"/>
                <w:b/>
                <w:bCs/>
                <w:sz w:val="18"/>
                <w:szCs w:val="18"/>
                <w:lang w:val="en-GB" w:bidi="en-US"/>
              </w:rPr>
              <w:lastRenderedPageBreak/>
              <w:t>renewal of the Contract Performance Security</w:t>
            </w:r>
          </w:p>
        </w:tc>
        <w:tc>
          <w:tcPr>
            <w:tcW w:w="5729" w:type="dxa"/>
            <w:gridSpan w:val="6"/>
            <w:tcMar>
              <w:top w:w="28" w:type="dxa"/>
              <w:bottom w:w="28" w:type="dxa"/>
            </w:tcMar>
          </w:tcPr>
          <w:p w14:paraId="3116A1B2"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lastRenderedPageBreak/>
              <w:t>The Supplier is subject to a default interest rate of 0.05% per day of delay.</w:t>
            </w:r>
          </w:p>
        </w:tc>
      </w:tr>
      <w:tr w:rsidR="00D20A19" w14:paraId="290977D5" w14:textId="77777777" w:rsidTr="38C3BB73">
        <w:tc>
          <w:tcPr>
            <w:tcW w:w="2371" w:type="dxa"/>
            <w:gridSpan w:val="2"/>
            <w:tcMar>
              <w:top w:w="28" w:type="dxa"/>
              <w:bottom w:w="28" w:type="dxa"/>
            </w:tcMar>
          </w:tcPr>
          <w:p w14:paraId="33213322" w14:textId="77777777" w:rsidR="00D20A19" w:rsidRPr="00FE648F" w:rsidRDefault="00D20A19" w:rsidP="00917A22">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1BB3766C" w14:textId="77777777" w:rsidR="00D20A19" w:rsidRPr="00FE648F" w:rsidRDefault="00D20A19" w:rsidP="00917A22">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917A22">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D20A19" w:rsidRPr="00FE648F" w:rsidRDefault="00D20A19" w:rsidP="00917A22">
            <w:pPr>
              <w:jc w:val="both"/>
              <w:rPr>
                <w:rFonts w:ascii="Arial" w:hAnsi="Arial" w:cs="Arial"/>
                <w:sz w:val="18"/>
                <w:szCs w:val="18"/>
              </w:rPr>
            </w:pPr>
          </w:p>
        </w:tc>
      </w:tr>
      <w:tr w:rsidR="00D20A19" w14:paraId="3ACCF3D0" w14:textId="77777777" w:rsidTr="38C3BB73">
        <w:tc>
          <w:tcPr>
            <w:tcW w:w="2371" w:type="dxa"/>
            <w:gridSpan w:val="2"/>
            <w:tcMar>
              <w:top w:w="28" w:type="dxa"/>
              <w:bottom w:w="28" w:type="dxa"/>
            </w:tcMar>
          </w:tcPr>
          <w:p w14:paraId="6B46E850" w14:textId="77777777" w:rsidR="00D20A19" w:rsidRPr="00FE648F" w:rsidRDefault="00D20A19" w:rsidP="00917A22">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917A22">
            <w:pPr>
              <w:jc w:val="both"/>
              <w:rPr>
                <w:rFonts w:ascii="Arial" w:hAnsi="Arial" w:cs="Arial"/>
                <w:sz w:val="18"/>
                <w:szCs w:val="18"/>
              </w:rPr>
            </w:pPr>
          </w:p>
        </w:tc>
      </w:tr>
      <w:tr w:rsidR="00D20A19" w14:paraId="66C4FB2D" w14:textId="77777777" w:rsidTr="38C3BB73">
        <w:tc>
          <w:tcPr>
            <w:tcW w:w="7797" w:type="dxa"/>
            <w:gridSpan w:val="7"/>
            <w:tcMar>
              <w:top w:w="28" w:type="dxa"/>
              <w:bottom w:w="28" w:type="dxa"/>
            </w:tcMar>
          </w:tcPr>
          <w:p w14:paraId="63B2428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38C3BB73">
        <w:tc>
          <w:tcPr>
            <w:tcW w:w="2371" w:type="dxa"/>
            <w:gridSpan w:val="2"/>
            <w:tcMar>
              <w:top w:w="28" w:type="dxa"/>
              <w:bottom w:w="28" w:type="dxa"/>
            </w:tcMar>
          </w:tcPr>
          <w:p w14:paraId="2DE4D6D9" w14:textId="77777777" w:rsidR="00D20A19" w:rsidRPr="00FE648F" w:rsidRDefault="00D20A19" w:rsidP="00917A22">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917A22">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38C3BB73">
        <w:trPr>
          <w:trHeight w:val="300"/>
        </w:trPr>
        <w:tc>
          <w:tcPr>
            <w:tcW w:w="2371" w:type="dxa"/>
            <w:gridSpan w:val="2"/>
            <w:tcMar>
              <w:top w:w="28" w:type="dxa"/>
              <w:bottom w:w="28" w:type="dxa"/>
            </w:tcMar>
          </w:tcPr>
          <w:p w14:paraId="008DE260" w14:textId="77777777" w:rsidR="00D20A19" w:rsidRPr="005E665B" w:rsidRDefault="00D20A19" w:rsidP="00917A22">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917A22">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917A22">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917A22">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38C3BB73">
        <w:tc>
          <w:tcPr>
            <w:tcW w:w="7797" w:type="dxa"/>
            <w:gridSpan w:val="7"/>
            <w:tcMar>
              <w:top w:w="28" w:type="dxa"/>
              <w:bottom w:w="28" w:type="dxa"/>
            </w:tcMar>
          </w:tcPr>
          <w:p w14:paraId="269FB6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38C3BB73">
        <w:trPr>
          <w:trHeight w:val="1290"/>
        </w:trPr>
        <w:tc>
          <w:tcPr>
            <w:tcW w:w="2371" w:type="dxa"/>
            <w:gridSpan w:val="2"/>
            <w:tcMar>
              <w:top w:w="28" w:type="dxa"/>
              <w:bottom w:w="28" w:type="dxa"/>
            </w:tcMar>
          </w:tcPr>
          <w:p w14:paraId="527DF6D4" w14:textId="77777777" w:rsidR="00D20A19" w:rsidRPr="00FE648F" w:rsidRDefault="00D20A19" w:rsidP="00917A22">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66109E1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Ši Sutartis laikoma sudaryta ir įsigalioja nuo Sutarties pasirašymo dienos (antrosios Šalies pasirašymo dieną).</w:t>
            </w:r>
          </w:p>
          <w:p w14:paraId="5A793E9C" w14:textId="5FEF67F4" w:rsidR="00D20A19" w:rsidRPr="009A6E99" w:rsidRDefault="00D20A19" w:rsidP="009A6E99">
            <w:pPr>
              <w:jc w:val="both"/>
              <w:rPr>
                <w:rFonts w:ascii="Arial" w:hAnsi="Arial" w:cs="Arial"/>
                <w:color w:val="4472C4"/>
                <w:sz w:val="18"/>
                <w:szCs w:val="18"/>
              </w:rPr>
            </w:pPr>
            <w:r w:rsidRPr="00FE648F">
              <w:rPr>
                <w:rFonts w:ascii="Arial" w:hAnsi="Arial" w:cs="Arial"/>
                <w:color w:val="000000"/>
                <w:sz w:val="18"/>
                <w:szCs w:val="18"/>
              </w:rPr>
              <w:t>Sutartis galioja iki visiško prievolių įvykdymo (kol bus išnaudota Pradinės Sutarties vertė</w:t>
            </w:r>
            <w:r>
              <w:rPr>
                <w:rFonts w:ascii="Arial" w:hAnsi="Arial" w:cs="Arial"/>
                <w:color w:val="000000"/>
                <w:sz w:val="18"/>
                <w:szCs w:val="18"/>
              </w:rPr>
              <w:t>)</w:t>
            </w:r>
            <w:r w:rsidRPr="00FE648F">
              <w:rPr>
                <w:rFonts w:ascii="Arial" w:hAnsi="Arial" w:cs="Arial"/>
                <w:color w:val="000000"/>
                <w:sz w:val="18"/>
                <w:szCs w:val="18"/>
              </w:rPr>
              <w:t xml:space="preserve">, bet jos terminas negali būti ilgesnis kaip </w:t>
            </w:r>
            <w:r w:rsidR="003109A1">
              <w:rPr>
                <w:rFonts w:ascii="Arial" w:hAnsi="Arial" w:cs="Arial"/>
                <w:color w:val="000000"/>
                <w:sz w:val="18"/>
                <w:szCs w:val="18"/>
              </w:rPr>
              <w:t>1</w:t>
            </w:r>
            <w:r w:rsidR="00692096">
              <w:rPr>
                <w:rFonts w:ascii="Arial" w:hAnsi="Arial" w:cs="Arial"/>
                <w:color w:val="000000"/>
                <w:sz w:val="18"/>
                <w:szCs w:val="18"/>
              </w:rPr>
              <w:t>4</w:t>
            </w:r>
            <w:r w:rsidR="009A6E99">
              <w:rPr>
                <w:rFonts w:ascii="Arial" w:hAnsi="Arial" w:cs="Arial"/>
                <w:color w:val="000000"/>
                <w:sz w:val="18"/>
                <w:szCs w:val="18"/>
              </w:rPr>
              <w:t xml:space="preserve"> mėnesi</w:t>
            </w:r>
            <w:r w:rsidR="00692096">
              <w:rPr>
                <w:rFonts w:ascii="Arial" w:hAnsi="Arial" w:cs="Arial"/>
                <w:color w:val="000000"/>
                <w:sz w:val="18"/>
                <w:szCs w:val="18"/>
              </w:rPr>
              <w:t>ų</w:t>
            </w:r>
            <w:r w:rsidR="009A6E99">
              <w:rPr>
                <w:rFonts w:ascii="Arial" w:hAnsi="Arial" w:cs="Arial"/>
                <w:color w:val="000000"/>
                <w:sz w:val="18"/>
                <w:szCs w:val="18"/>
              </w:rPr>
              <w:t>.</w:t>
            </w:r>
          </w:p>
        </w:tc>
        <w:tc>
          <w:tcPr>
            <w:tcW w:w="2240" w:type="dxa"/>
            <w:tcMar>
              <w:top w:w="28" w:type="dxa"/>
              <w:bottom w:w="28" w:type="dxa"/>
            </w:tcMar>
          </w:tcPr>
          <w:p w14:paraId="7863C87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5B2C432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23213EA7" w14:textId="3DFF73C7" w:rsidR="009A6E99" w:rsidRPr="009A6E99" w:rsidRDefault="00D20A19" w:rsidP="009A6E99">
            <w:pPr>
              <w:jc w:val="both"/>
              <w:rPr>
                <w:rFonts w:ascii="Arial" w:hAnsi="Arial" w:cs="Arial"/>
                <w:color w:val="4472C4"/>
                <w:sz w:val="18"/>
                <w:szCs w:val="18"/>
                <w:lang w:val="en-GB"/>
              </w:rPr>
            </w:pPr>
            <w:r w:rsidRPr="00FE648F">
              <w:rPr>
                <w:rFonts w:ascii="Arial" w:eastAsia="Arial" w:hAnsi="Arial" w:cs="Arial"/>
                <w:color w:val="000000"/>
                <w:sz w:val="18"/>
                <w:szCs w:val="18"/>
                <w:lang w:val="en-GB" w:bidi="en-US"/>
              </w:rPr>
              <w:t xml:space="preserve">The Contract shall remain in full force and effect until the Initial Contract Value has been </w:t>
            </w:r>
            <w:proofErr w:type="gramStart"/>
            <w:r w:rsidRPr="00FE648F">
              <w:rPr>
                <w:rFonts w:ascii="Arial" w:eastAsia="Arial" w:hAnsi="Arial" w:cs="Arial"/>
                <w:color w:val="000000"/>
                <w:sz w:val="18"/>
                <w:szCs w:val="18"/>
                <w:lang w:val="en-GB" w:bidi="en-US"/>
              </w:rPr>
              <w:t>exhausted, but</w:t>
            </w:r>
            <w:proofErr w:type="gramEnd"/>
            <w:r w:rsidRPr="00FE648F">
              <w:rPr>
                <w:rFonts w:ascii="Arial" w:eastAsia="Arial" w:hAnsi="Arial" w:cs="Arial"/>
                <w:color w:val="000000"/>
                <w:sz w:val="18"/>
                <w:szCs w:val="18"/>
                <w:lang w:val="en-GB" w:bidi="en-US"/>
              </w:rPr>
              <w:t xml:space="preserve"> shall not exceed</w:t>
            </w:r>
            <w:r w:rsidR="009A6E99">
              <w:rPr>
                <w:rFonts w:ascii="Arial" w:eastAsia="Arial" w:hAnsi="Arial" w:cs="Arial"/>
                <w:color w:val="000000"/>
                <w:sz w:val="18"/>
                <w:szCs w:val="18"/>
                <w:lang w:val="en-GB" w:bidi="en-US"/>
              </w:rPr>
              <w:t xml:space="preserve"> </w:t>
            </w:r>
            <w:r w:rsidR="003109A1">
              <w:rPr>
                <w:rFonts w:ascii="Arial" w:eastAsia="Arial" w:hAnsi="Arial" w:cs="Arial"/>
                <w:color w:val="000000"/>
                <w:sz w:val="18"/>
                <w:szCs w:val="18"/>
                <w:lang w:val="en-GB" w:bidi="en-US"/>
              </w:rPr>
              <w:t>1</w:t>
            </w:r>
            <w:r w:rsidR="00692096">
              <w:rPr>
                <w:rFonts w:ascii="Arial" w:eastAsia="Arial" w:hAnsi="Arial" w:cs="Arial"/>
                <w:color w:val="000000"/>
                <w:sz w:val="18"/>
                <w:szCs w:val="18"/>
                <w:lang w:val="en-GB" w:bidi="en-US"/>
              </w:rPr>
              <w:t>4</w:t>
            </w:r>
            <w:r w:rsidR="009A6E99">
              <w:rPr>
                <w:rFonts w:ascii="Arial" w:eastAsia="Arial" w:hAnsi="Arial" w:cs="Arial"/>
                <w:color w:val="000000"/>
                <w:sz w:val="18"/>
                <w:szCs w:val="18"/>
                <w:lang w:val="en-GB" w:bidi="en-US"/>
              </w:rPr>
              <w:t xml:space="preserve"> </w:t>
            </w:r>
            <w:proofErr w:type="gramStart"/>
            <w:r w:rsidR="009A6E99">
              <w:rPr>
                <w:rFonts w:ascii="Arial" w:eastAsia="Arial" w:hAnsi="Arial" w:cs="Arial"/>
                <w:color w:val="000000"/>
                <w:sz w:val="18"/>
                <w:szCs w:val="18"/>
                <w:lang w:val="en-GB" w:bidi="en-US"/>
              </w:rPr>
              <w:t>month</w:t>
            </w:r>
            <w:proofErr w:type="gramEnd"/>
            <w:r w:rsidR="009A6E99">
              <w:rPr>
                <w:rFonts w:ascii="Arial" w:eastAsia="Arial" w:hAnsi="Arial" w:cs="Arial"/>
                <w:color w:val="000000"/>
                <w:sz w:val="18"/>
                <w:szCs w:val="18"/>
                <w:lang w:val="en-GB" w:bidi="en-US"/>
              </w:rPr>
              <w:t xml:space="preserve">. </w:t>
            </w:r>
            <w:r w:rsidRPr="00FE648F">
              <w:rPr>
                <w:rFonts w:ascii="Arial" w:eastAsia="Arial" w:hAnsi="Arial" w:cs="Arial"/>
                <w:color w:val="000000"/>
                <w:sz w:val="18"/>
                <w:szCs w:val="18"/>
                <w:lang w:val="en-GB" w:bidi="en-US"/>
              </w:rPr>
              <w:t xml:space="preserve"> </w:t>
            </w:r>
          </w:p>
        </w:tc>
      </w:tr>
      <w:tr w:rsidR="00D20A19" w14:paraId="78593250" w14:textId="77777777" w:rsidTr="38C3BB73">
        <w:tc>
          <w:tcPr>
            <w:tcW w:w="2371" w:type="dxa"/>
            <w:gridSpan w:val="2"/>
            <w:tcMar>
              <w:top w:w="28" w:type="dxa"/>
              <w:bottom w:w="28" w:type="dxa"/>
            </w:tcMar>
          </w:tcPr>
          <w:p w14:paraId="74005493" w14:textId="77777777" w:rsidR="00D20A19" w:rsidRPr="00FE648F" w:rsidRDefault="00D20A19" w:rsidP="00917A22">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4BB987B5"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79811C8" w14:textId="77777777" w:rsidR="00D20A19" w:rsidRPr="00FE648F" w:rsidRDefault="00D20A19" w:rsidP="00917A22">
            <w:pPr>
              <w:jc w:val="both"/>
              <w:rPr>
                <w:rFonts w:ascii="Arial" w:hAnsi="Arial" w:cs="Arial"/>
                <w:sz w:val="18"/>
                <w:szCs w:val="18"/>
              </w:rPr>
            </w:pPr>
          </w:p>
          <w:p w14:paraId="4ADD47BC" w14:textId="1F23CEDA" w:rsidR="00D20A19" w:rsidRPr="00066D55" w:rsidRDefault="00D20A19" w:rsidP="00917A22">
            <w:pPr>
              <w:jc w:val="both"/>
              <w:rPr>
                <w:rFonts w:ascii="Arial" w:hAnsi="Arial" w:cs="Arial"/>
                <w:color w:val="4472C4"/>
                <w:sz w:val="18"/>
                <w:szCs w:val="18"/>
              </w:rPr>
            </w:pPr>
          </w:p>
        </w:tc>
        <w:tc>
          <w:tcPr>
            <w:tcW w:w="2240" w:type="dxa"/>
            <w:tcMar>
              <w:top w:w="28" w:type="dxa"/>
              <w:bottom w:w="28" w:type="dxa"/>
            </w:tcMar>
          </w:tcPr>
          <w:p w14:paraId="2615D5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2EA31646"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419A5857" w14:textId="77777777" w:rsidR="00D20A19" w:rsidRPr="00FE648F" w:rsidRDefault="00D20A19" w:rsidP="00917A22">
            <w:pPr>
              <w:jc w:val="both"/>
              <w:rPr>
                <w:rFonts w:ascii="Arial" w:hAnsi="Arial" w:cs="Arial"/>
                <w:sz w:val="18"/>
                <w:szCs w:val="18"/>
                <w:lang w:val="en-GB"/>
              </w:rPr>
            </w:pPr>
          </w:p>
          <w:p w14:paraId="0222490D" w14:textId="77777777" w:rsidR="00D20A19" w:rsidRPr="00066D55" w:rsidRDefault="00D20A19" w:rsidP="000A5DA0">
            <w:pPr>
              <w:jc w:val="both"/>
              <w:rPr>
                <w:rFonts w:ascii="Arial" w:hAnsi="Arial" w:cs="Arial"/>
                <w:color w:val="4472C4"/>
                <w:sz w:val="18"/>
                <w:szCs w:val="18"/>
                <w:lang w:val="en-GB"/>
              </w:rPr>
            </w:pPr>
          </w:p>
        </w:tc>
      </w:tr>
      <w:tr w:rsidR="00D20A19" w14:paraId="15782729" w14:textId="77777777" w:rsidTr="38C3BB73">
        <w:tc>
          <w:tcPr>
            <w:tcW w:w="7797" w:type="dxa"/>
            <w:gridSpan w:val="7"/>
            <w:tcMar>
              <w:top w:w="28" w:type="dxa"/>
              <w:bottom w:w="28" w:type="dxa"/>
            </w:tcMar>
          </w:tcPr>
          <w:p w14:paraId="10EC28E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38C3BB73">
        <w:tc>
          <w:tcPr>
            <w:tcW w:w="2371" w:type="dxa"/>
            <w:gridSpan w:val="2"/>
            <w:vMerge w:val="restart"/>
            <w:tcMar>
              <w:top w:w="28" w:type="dxa"/>
              <w:bottom w:w="28" w:type="dxa"/>
            </w:tcMar>
          </w:tcPr>
          <w:p w14:paraId="3D8300D3" w14:textId="77777777" w:rsidR="00D20A19" w:rsidRPr="00FE648F" w:rsidRDefault="00D20A19" w:rsidP="00917A22">
            <w:pPr>
              <w:rPr>
                <w:rFonts w:ascii="Arial" w:hAnsi="Arial" w:cs="Arial"/>
                <w:b/>
                <w:sz w:val="18"/>
                <w:szCs w:val="18"/>
              </w:rPr>
            </w:pPr>
            <w:r w:rsidRPr="00FE648F">
              <w:rPr>
                <w:rFonts w:ascii="Arial" w:hAnsi="Arial" w:cs="Arial"/>
                <w:b/>
                <w:sz w:val="18"/>
                <w:szCs w:val="18"/>
              </w:rPr>
              <w:lastRenderedPageBreak/>
              <w:t>12.1. Sutarties nutraukimo pagrindai</w:t>
            </w:r>
          </w:p>
        </w:tc>
        <w:tc>
          <w:tcPr>
            <w:tcW w:w="5426" w:type="dxa"/>
            <w:gridSpan w:val="5"/>
            <w:tcMar>
              <w:top w:w="28" w:type="dxa"/>
              <w:bottom w:w="28" w:type="dxa"/>
            </w:tcMar>
          </w:tcPr>
          <w:p w14:paraId="65C3699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38C3BB73">
        <w:tc>
          <w:tcPr>
            <w:tcW w:w="2371" w:type="dxa"/>
            <w:gridSpan w:val="2"/>
            <w:vMerge/>
            <w:tcMar>
              <w:top w:w="28" w:type="dxa"/>
              <w:bottom w:w="28" w:type="dxa"/>
            </w:tcMar>
          </w:tcPr>
          <w:p w14:paraId="521CF522" w14:textId="77777777" w:rsidR="00D20A19" w:rsidRPr="00FE648F" w:rsidRDefault="00D20A19" w:rsidP="00917A22">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917A22">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38C3BB73">
        <w:trPr>
          <w:trHeight w:val="600"/>
        </w:trPr>
        <w:tc>
          <w:tcPr>
            <w:tcW w:w="2371" w:type="dxa"/>
            <w:gridSpan w:val="2"/>
            <w:vMerge w:val="restart"/>
            <w:tcMar>
              <w:top w:w="28" w:type="dxa"/>
              <w:bottom w:w="28" w:type="dxa"/>
            </w:tcMar>
          </w:tcPr>
          <w:p w14:paraId="28290798" w14:textId="77777777" w:rsidR="00D20A19" w:rsidRPr="00FE648F" w:rsidRDefault="00D20A19" w:rsidP="00917A22">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353EED06" w14:textId="77777777" w:rsidTr="38C3BB73">
        <w:tc>
          <w:tcPr>
            <w:tcW w:w="2371" w:type="dxa"/>
            <w:gridSpan w:val="2"/>
            <w:vMerge/>
            <w:tcMar>
              <w:top w:w="28" w:type="dxa"/>
              <w:bottom w:w="28" w:type="dxa"/>
            </w:tcMar>
          </w:tcPr>
          <w:p w14:paraId="38B6595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68F0419" w14:textId="77777777" w:rsidR="00D20A19" w:rsidRPr="00066D55" w:rsidRDefault="00D20A19" w:rsidP="6BFCD6D8">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14:paraId="779D1F9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D14B34" w14:textId="77777777"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14:paraId="2D748587" w14:textId="77777777" w:rsidTr="38C3BB73">
        <w:tc>
          <w:tcPr>
            <w:tcW w:w="2371" w:type="dxa"/>
            <w:gridSpan w:val="2"/>
            <w:vMerge/>
            <w:tcMar>
              <w:top w:w="28" w:type="dxa"/>
              <w:bottom w:w="28" w:type="dxa"/>
            </w:tcMar>
          </w:tcPr>
          <w:p w14:paraId="4A17BE9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BF6B425" w14:textId="55E19B4F" w:rsidR="00D20A19" w:rsidRPr="00066D55" w:rsidRDefault="00D20A19" w:rsidP="6BFCD6D8">
            <w:pPr>
              <w:jc w:val="both"/>
              <w:rPr>
                <w:rFonts w:ascii="Arial" w:hAnsi="Arial" w:cs="Arial"/>
                <w:sz w:val="18"/>
                <w:szCs w:val="18"/>
              </w:rPr>
            </w:pPr>
            <w:r w:rsidRPr="6BFCD6D8">
              <w:rPr>
                <w:rFonts w:ascii="Arial" w:hAnsi="Arial" w:cs="Arial"/>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2240" w:type="dxa"/>
            <w:vMerge/>
            <w:tcMar>
              <w:top w:w="28" w:type="dxa"/>
              <w:bottom w:w="28" w:type="dxa"/>
            </w:tcMar>
          </w:tcPr>
          <w:p w14:paraId="12699F6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914C91E" w14:textId="4EC40158"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 xml:space="preserve">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38C3BB73">
        <w:tc>
          <w:tcPr>
            <w:tcW w:w="2371" w:type="dxa"/>
            <w:gridSpan w:val="2"/>
            <w:vMerge/>
            <w:tcMar>
              <w:top w:w="28" w:type="dxa"/>
              <w:bottom w:w="28" w:type="dxa"/>
            </w:tcMar>
          </w:tcPr>
          <w:p w14:paraId="6A3348C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C7D12F4" w14:textId="5804A4C0"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 xml:space="preserve">12.2.4.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2633A58" w14:textId="13B1C0C3"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 xml:space="preserve">12.2.4.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w:t>
            </w:r>
            <w:proofErr w:type="gramStart"/>
            <w:r w:rsidRPr="6BFCD6D8">
              <w:rPr>
                <w:rFonts w:ascii="Arial" w:eastAsia="Arial" w:hAnsi="Arial" w:cs="Arial"/>
                <w:sz w:val="18"/>
                <w:szCs w:val="18"/>
                <w:lang w:val="en-GB" w:bidi="en-US"/>
              </w:rPr>
              <w:t>Contract;</w:t>
            </w:r>
            <w:proofErr w:type="gramEnd"/>
          </w:p>
        </w:tc>
      </w:tr>
      <w:tr w:rsidR="00D20A19" w14:paraId="50C95B91" w14:textId="77777777" w:rsidTr="38C3BB73">
        <w:tc>
          <w:tcPr>
            <w:tcW w:w="2371" w:type="dxa"/>
            <w:gridSpan w:val="2"/>
            <w:vMerge/>
            <w:tcMar>
              <w:top w:w="28" w:type="dxa"/>
              <w:bottom w:w="28" w:type="dxa"/>
            </w:tcMar>
          </w:tcPr>
          <w:p w14:paraId="5461D78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8965F63"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12.2.5.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31A3DFF"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D20A19" w14:paraId="33CA5C1F" w14:textId="77777777" w:rsidTr="38C3BB73">
        <w:tc>
          <w:tcPr>
            <w:tcW w:w="2371" w:type="dxa"/>
            <w:gridSpan w:val="2"/>
            <w:vMerge/>
            <w:tcMar>
              <w:top w:w="28" w:type="dxa"/>
              <w:bottom w:w="28" w:type="dxa"/>
            </w:tcMar>
          </w:tcPr>
          <w:p w14:paraId="57CAB4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673B3A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12.2.6.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573BA9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D20A19" w14:paraId="396BE083" w14:textId="77777777" w:rsidTr="38C3BB73">
        <w:tc>
          <w:tcPr>
            <w:tcW w:w="2371" w:type="dxa"/>
            <w:gridSpan w:val="2"/>
            <w:vMerge/>
            <w:tcMar>
              <w:top w:w="28" w:type="dxa"/>
              <w:bottom w:w="28" w:type="dxa"/>
            </w:tcMar>
          </w:tcPr>
          <w:p w14:paraId="753CD13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93462BC"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12.2.7.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4A2ED06"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12.2.7. the Supplier provides Services on more than 2 (two) occasions which do not comply with the requirements for Services set out in the Contract and/or in the law;</w:t>
            </w:r>
          </w:p>
        </w:tc>
      </w:tr>
      <w:tr w:rsidR="00D20A19" w14:paraId="3632172B" w14:textId="77777777" w:rsidTr="38C3BB73">
        <w:tc>
          <w:tcPr>
            <w:tcW w:w="2371" w:type="dxa"/>
            <w:gridSpan w:val="2"/>
            <w:vMerge/>
            <w:tcMar>
              <w:top w:w="28" w:type="dxa"/>
              <w:bottom w:w="28" w:type="dxa"/>
            </w:tcMar>
          </w:tcPr>
          <w:p w14:paraId="7A90D98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F6FFD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BC2B50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7A87F8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38C3BB73">
        <w:tc>
          <w:tcPr>
            <w:tcW w:w="2371" w:type="dxa"/>
            <w:gridSpan w:val="2"/>
            <w:vMerge/>
            <w:tcMar>
              <w:top w:w="28" w:type="dxa"/>
              <w:bottom w:w="28" w:type="dxa"/>
            </w:tcMar>
          </w:tcPr>
          <w:p w14:paraId="3AAFA96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001E98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12.2.9.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89E3D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D20A19" w14:paraId="354E03E5" w14:textId="77777777" w:rsidTr="38C3BB73">
        <w:tc>
          <w:tcPr>
            <w:tcW w:w="2371" w:type="dxa"/>
            <w:gridSpan w:val="2"/>
            <w:vMerge/>
            <w:tcMar>
              <w:top w:w="28" w:type="dxa"/>
              <w:bottom w:w="28" w:type="dxa"/>
            </w:tcMar>
          </w:tcPr>
          <w:p w14:paraId="5413B1B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96D570" w14:textId="77777777" w:rsidR="00D20A19" w:rsidRPr="00066D55" w:rsidRDefault="00D20A19" w:rsidP="6BFCD6D8">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3F86F67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7AAFA38" w14:textId="77777777" w:rsidR="00D20A19" w:rsidRPr="00066D55" w:rsidRDefault="00D20A19" w:rsidP="6BFCD6D8">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12.2.10.</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D20A19" w14:paraId="17F297DD" w14:textId="77777777" w:rsidTr="38C3BB73">
        <w:tc>
          <w:tcPr>
            <w:tcW w:w="2371" w:type="dxa"/>
            <w:gridSpan w:val="2"/>
            <w:vMerge/>
            <w:tcMar>
              <w:top w:w="28" w:type="dxa"/>
              <w:bottom w:w="28" w:type="dxa"/>
            </w:tcMar>
          </w:tcPr>
          <w:p w14:paraId="0CF841F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071EB6"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12.2.11. Tiekėjas 2 (du) kartus pažeidžia esminę Sutarties sąlygą.</w:t>
            </w:r>
          </w:p>
        </w:tc>
        <w:tc>
          <w:tcPr>
            <w:tcW w:w="2240" w:type="dxa"/>
            <w:vMerge/>
            <w:tcMar>
              <w:top w:w="28" w:type="dxa"/>
              <w:bottom w:w="28" w:type="dxa"/>
            </w:tcMar>
          </w:tcPr>
          <w:p w14:paraId="4B31E34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E8758D"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 xml:space="preserve">12.2.11. the Supplier is in breach of </w:t>
            </w:r>
            <w:proofErr w:type="gramStart"/>
            <w:r w:rsidRPr="6BFCD6D8">
              <w:rPr>
                <w:rFonts w:ascii="Arial" w:eastAsia="Arial" w:hAnsi="Arial" w:cs="Arial"/>
                <w:sz w:val="18"/>
                <w:szCs w:val="18"/>
                <w:lang w:val="en-GB" w:bidi="en-US"/>
              </w:rPr>
              <w:t>a</w:t>
            </w:r>
            <w:proofErr w:type="gramEnd"/>
            <w:r w:rsidRPr="6BFCD6D8">
              <w:rPr>
                <w:rFonts w:ascii="Arial" w:eastAsia="Arial" w:hAnsi="Arial" w:cs="Arial"/>
                <w:sz w:val="18"/>
                <w:szCs w:val="18"/>
                <w:lang w:val="en-GB" w:bidi="en-US"/>
              </w:rPr>
              <w:t xml:space="preserve"> essential term of the Contract 2 (two) times.</w:t>
            </w:r>
          </w:p>
        </w:tc>
      </w:tr>
      <w:tr w:rsidR="00D20A19" w14:paraId="079E6325" w14:textId="77777777" w:rsidTr="38C3BB73">
        <w:tc>
          <w:tcPr>
            <w:tcW w:w="7797" w:type="dxa"/>
            <w:gridSpan w:val="7"/>
            <w:tcMar>
              <w:top w:w="28" w:type="dxa"/>
              <w:bottom w:w="28" w:type="dxa"/>
            </w:tcMar>
          </w:tcPr>
          <w:p w14:paraId="50B8B381" w14:textId="2D134A6B"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581AA790"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38C3BB73">
        <w:tc>
          <w:tcPr>
            <w:tcW w:w="2371" w:type="dxa"/>
            <w:gridSpan w:val="2"/>
            <w:tcMar>
              <w:top w:w="28" w:type="dxa"/>
              <w:bottom w:w="28" w:type="dxa"/>
            </w:tcMar>
          </w:tcPr>
          <w:p w14:paraId="624E25A8" w14:textId="77777777" w:rsidR="00D20A19" w:rsidRPr="00FE648F" w:rsidRDefault="00D20A19" w:rsidP="00917A22">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04D4E532" w14:textId="551DF627" w:rsidR="00D20A19" w:rsidRPr="00066D55" w:rsidRDefault="000E1FFA" w:rsidP="000E1FFA">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Netaikoma</w:t>
            </w:r>
          </w:p>
        </w:tc>
        <w:tc>
          <w:tcPr>
            <w:tcW w:w="2240" w:type="dxa"/>
            <w:tcMar>
              <w:top w:w="28" w:type="dxa"/>
              <w:bottom w:w="28" w:type="dxa"/>
            </w:tcMar>
          </w:tcPr>
          <w:p w14:paraId="7669517A"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05376A3F" w14:textId="754C8822" w:rsidR="00D20A19" w:rsidRPr="00066D55" w:rsidRDefault="000E1FFA" w:rsidP="000E1FFA">
            <w:pPr>
              <w:jc w:val="both"/>
              <w:rPr>
                <w:rFonts w:ascii="Arial" w:eastAsia="Arial" w:hAnsi="Arial" w:cs="Arial"/>
                <w:color w:val="000000"/>
                <w:sz w:val="18"/>
                <w:szCs w:val="18"/>
                <w:shd w:val="clear" w:color="auto" w:fill="FFFFFF"/>
                <w:lang w:val="en-GB" w:bidi="en-US"/>
              </w:rPr>
            </w:pPr>
            <w:r w:rsidRPr="000E1FFA">
              <w:rPr>
                <w:rFonts w:ascii="Arial" w:eastAsia="Arial" w:hAnsi="Arial" w:cs="Arial"/>
                <w:color w:val="000000"/>
                <w:sz w:val="18"/>
                <w:szCs w:val="18"/>
                <w:shd w:val="clear" w:color="auto" w:fill="FFFFFF"/>
                <w:lang w:val="en-GB" w:bidi="en-US"/>
              </w:rPr>
              <w:t>Not applicable</w:t>
            </w:r>
          </w:p>
        </w:tc>
      </w:tr>
      <w:tr w:rsidR="00D20A19" w14:paraId="28A40931" w14:textId="77777777" w:rsidTr="38C3BB73">
        <w:tc>
          <w:tcPr>
            <w:tcW w:w="2371" w:type="dxa"/>
            <w:gridSpan w:val="2"/>
            <w:tcMar>
              <w:top w:w="28" w:type="dxa"/>
              <w:bottom w:w="28" w:type="dxa"/>
            </w:tcMar>
          </w:tcPr>
          <w:p w14:paraId="50A72D76" w14:textId="77777777" w:rsidR="00D20A19" w:rsidRPr="00FE648F" w:rsidRDefault="00D20A19" w:rsidP="00917A22">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917A22">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4F667460" w14:textId="77777777" w:rsidR="00D20A19" w:rsidRPr="00FE648F" w:rsidRDefault="00D20A19" w:rsidP="00917A22">
            <w:pPr>
              <w:jc w:val="both"/>
              <w:rPr>
                <w:rFonts w:ascii="Arial" w:hAnsi="Arial" w:cs="Arial"/>
                <w:color w:val="000000"/>
                <w:sz w:val="18"/>
                <w:szCs w:val="18"/>
                <w:shd w:val="clear" w:color="auto" w:fill="FFFFFF"/>
              </w:rPr>
            </w:pPr>
          </w:p>
          <w:p w14:paraId="588ECFE0" w14:textId="77777777" w:rsidR="00D20A19" w:rsidRPr="00FE648F" w:rsidRDefault="00D20A19" w:rsidP="000E1FFA">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917A22">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242C24B5" w14:textId="77777777" w:rsidR="00D20A19" w:rsidRPr="00FE648F" w:rsidRDefault="00D20A19" w:rsidP="00917A22">
            <w:pPr>
              <w:jc w:val="both"/>
              <w:rPr>
                <w:rFonts w:ascii="Arial" w:hAnsi="Arial" w:cs="Arial"/>
                <w:color w:val="000000"/>
                <w:sz w:val="18"/>
                <w:szCs w:val="18"/>
                <w:shd w:val="clear" w:color="auto" w:fill="FFFFFF"/>
                <w:lang w:val="en-GB"/>
              </w:rPr>
            </w:pPr>
          </w:p>
          <w:p w14:paraId="124CD56A" w14:textId="77777777" w:rsidR="00D20A19" w:rsidRPr="00FE648F" w:rsidRDefault="00D20A19" w:rsidP="000E1FFA">
            <w:pPr>
              <w:jc w:val="both"/>
              <w:rPr>
                <w:rFonts w:ascii="Arial" w:hAnsi="Arial" w:cs="Arial"/>
                <w:sz w:val="18"/>
                <w:szCs w:val="18"/>
              </w:rPr>
            </w:pPr>
          </w:p>
        </w:tc>
      </w:tr>
      <w:tr w:rsidR="00D20A19" w14:paraId="3D7A0FCB" w14:textId="77777777" w:rsidTr="38C3BB73">
        <w:tc>
          <w:tcPr>
            <w:tcW w:w="7797" w:type="dxa"/>
            <w:gridSpan w:val="7"/>
            <w:tcMar>
              <w:top w:w="28" w:type="dxa"/>
              <w:bottom w:w="28" w:type="dxa"/>
            </w:tcMar>
          </w:tcPr>
          <w:p w14:paraId="380173C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38C3BB73">
        <w:tc>
          <w:tcPr>
            <w:tcW w:w="2371" w:type="dxa"/>
            <w:gridSpan w:val="2"/>
            <w:vMerge w:val="restart"/>
            <w:tcMar>
              <w:top w:w="28" w:type="dxa"/>
              <w:bottom w:w="28" w:type="dxa"/>
            </w:tcMar>
          </w:tcPr>
          <w:p w14:paraId="0EBCC51A" w14:textId="77777777" w:rsidR="00D20A19" w:rsidRPr="00FE648F" w:rsidRDefault="00D20A19" w:rsidP="00917A22">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917A22">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917A22">
            <w:pPr>
              <w:jc w:val="both"/>
              <w:rPr>
                <w:rFonts w:ascii="Arial" w:hAnsi="Arial" w:cs="Arial"/>
                <w:sz w:val="18"/>
                <w:szCs w:val="18"/>
              </w:rPr>
            </w:pPr>
          </w:p>
          <w:p w14:paraId="604AA53F" w14:textId="77777777" w:rsidR="00D20A19" w:rsidRPr="00FE648F" w:rsidRDefault="00D20A19" w:rsidP="00917A22">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14:paraId="149B69DF"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2939530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917A22">
            <w:pPr>
              <w:jc w:val="both"/>
              <w:rPr>
                <w:rFonts w:ascii="Arial" w:hAnsi="Arial" w:cs="Arial"/>
                <w:sz w:val="18"/>
                <w:szCs w:val="18"/>
                <w:lang w:val="en-GB"/>
              </w:rPr>
            </w:pPr>
          </w:p>
          <w:p w14:paraId="1469D835" w14:textId="19A253FC" w:rsidR="00D20A19" w:rsidRPr="00066D55" w:rsidRDefault="2BBF6D90" w:rsidP="00917A22">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38C3BB73">
        <w:tc>
          <w:tcPr>
            <w:tcW w:w="2371" w:type="dxa"/>
            <w:gridSpan w:val="2"/>
            <w:vMerge/>
            <w:tcMar>
              <w:top w:w="28" w:type="dxa"/>
              <w:bottom w:w="28" w:type="dxa"/>
            </w:tcMar>
          </w:tcPr>
          <w:p w14:paraId="593EF95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w:t>
            </w:r>
            <w:r w:rsidRPr="62ACCE6B">
              <w:rPr>
                <w:rFonts w:ascii="Arial" w:eastAsia="Arial" w:hAnsi="Arial" w:cs="Arial"/>
                <w:color w:val="000000" w:themeColor="text1"/>
                <w:sz w:val="18"/>
                <w:szCs w:val="18"/>
              </w:rPr>
              <w:lastRenderedPageBreak/>
              <w:t>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240" w:type="dxa"/>
            <w:vMerge/>
            <w:tcMar>
              <w:top w:w="28" w:type="dxa"/>
              <w:bottom w:w="28" w:type="dxa"/>
            </w:tcMar>
          </w:tcPr>
          <w:p w14:paraId="7F33558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w:t>
            </w:r>
            <w:r w:rsidRPr="62ACCE6B">
              <w:rPr>
                <w:rFonts w:ascii="Arial" w:eastAsia="Arial" w:hAnsi="Arial" w:cs="Arial"/>
                <w:color w:val="000000" w:themeColor="text1"/>
                <w:sz w:val="18"/>
                <w:szCs w:val="18"/>
                <w:lang w:val="en-US"/>
              </w:rPr>
              <w:lastRenderedPageBreak/>
              <w:t xml:space="preserve">(policy)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38C3BB73">
        <w:tc>
          <w:tcPr>
            <w:tcW w:w="2371" w:type="dxa"/>
            <w:gridSpan w:val="2"/>
            <w:vMerge/>
            <w:tcMar>
              <w:top w:w="28" w:type="dxa"/>
              <w:bottom w:w="28" w:type="dxa"/>
            </w:tcMar>
          </w:tcPr>
          <w:p w14:paraId="3DB3F8D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besąlyginė(-is).</w:t>
            </w:r>
          </w:p>
        </w:tc>
        <w:tc>
          <w:tcPr>
            <w:tcW w:w="2240" w:type="dxa"/>
            <w:vMerge/>
            <w:tcMar>
              <w:top w:w="28" w:type="dxa"/>
              <w:bottom w:w="28" w:type="dxa"/>
            </w:tcMar>
          </w:tcPr>
          <w:p w14:paraId="767E303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38C3BB73">
        <w:tc>
          <w:tcPr>
            <w:tcW w:w="2371" w:type="dxa"/>
            <w:gridSpan w:val="2"/>
            <w:vMerge/>
            <w:tcMar>
              <w:top w:w="28" w:type="dxa"/>
              <w:bottom w:w="28" w:type="dxa"/>
            </w:tcMar>
          </w:tcPr>
          <w:p w14:paraId="3E678D57"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14:paraId="710B4E2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38C3BB73">
        <w:tc>
          <w:tcPr>
            <w:tcW w:w="2371" w:type="dxa"/>
            <w:gridSpan w:val="2"/>
            <w:vMerge/>
            <w:tcMar>
              <w:top w:w="28" w:type="dxa"/>
              <w:bottom w:w="28" w:type="dxa"/>
            </w:tcMar>
          </w:tcPr>
          <w:p w14:paraId="25863DA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0" w:type="dxa"/>
            <w:vMerge/>
            <w:tcMar>
              <w:top w:w="28" w:type="dxa"/>
              <w:bottom w:w="28" w:type="dxa"/>
            </w:tcMar>
          </w:tcPr>
          <w:p w14:paraId="37C3457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38C3BB73">
        <w:tc>
          <w:tcPr>
            <w:tcW w:w="2371" w:type="dxa"/>
            <w:gridSpan w:val="2"/>
            <w:vMerge/>
            <w:tcMar>
              <w:top w:w="28" w:type="dxa"/>
              <w:bottom w:w="28" w:type="dxa"/>
            </w:tcMar>
          </w:tcPr>
          <w:p w14:paraId="6F39028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5. If a </w:t>
            </w:r>
            <w:proofErr w:type="gramStart"/>
            <w:r w:rsidRPr="62ACCE6B">
              <w:rPr>
                <w:rFonts w:ascii="Arial" w:eastAsia="Arial" w:hAnsi="Arial" w:cs="Arial"/>
                <w:color w:val="000000" w:themeColor="text1"/>
                <w:sz w:val="18"/>
                <w:szCs w:val="18"/>
                <w:lang w:val="en-US"/>
              </w:rPr>
              <w:t>surety</w:t>
            </w:r>
            <w:proofErr w:type="gramEnd"/>
            <w:r w:rsidRPr="62ACCE6B">
              <w:rPr>
                <w:rFonts w:ascii="Arial" w:eastAsia="Arial" w:hAnsi="Arial" w:cs="Arial"/>
                <w:color w:val="000000" w:themeColor="text1"/>
                <w:sz w:val="18"/>
                <w:szCs w:val="18"/>
                <w:lang w:val="en-US"/>
              </w:rPr>
              <w:t xml:space="preserve">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38C3BB73">
        <w:tc>
          <w:tcPr>
            <w:tcW w:w="2371" w:type="dxa"/>
            <w:gridSpan w:val="2"/>
            <w:vMerge/>
            <w:tcMar>
              <w:top w:w="28" w:type="dxa"/>
              <w:bottom w:w="28" w:type="dxa"/>
            </w:tcMar>
          </w:tcPr>
          <w:p w14:paraId="7AACDF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6. Bankas, draudimo bendrovė ar kredito unija, išduodanti garantiją ar laidavimo draudimo raštą,  atitinkamo dokumento išdavimo dieną turi turėti ne žemesnį nei nurodytą bent vienos iš šių tarptautinių reitingų agentūrų patvirtintą ilgalaikio investicinio </w:t>
            </w:r>
            <w:r w:rsidRPr="62ACCE6B">
              <w:rPr>
                <w:rFonts w:ascii="Arial" w:eastAsia="Arial" w:hAnsi="Arial" w:cs="Arial"/>
                <w:color w:val="000000" w:themeColor="text1"/>
                <w:sz w:val="18"/>
                <w:szCs w:val="18"/>
              </w:rPr>
              <w:lastRenderedPageBreak/>
              <w:t>lygio reitingą: „Fitch Ratings“ ar „Standart &amp; Poor‘s“ „BBB“ arba „Moody‘s“ suteiktas „Baa2“ arba A.M. Best suteiktas „BBB+“.</w:t>
            </w:r>
          </w:p>
        </w:tc>
        <w:tc>
          <w:tcPr>
            <w:tcW w:w="2240" w:type="dxa"/>
            <w:vMerge/>
            <w:tcMar>
              <w:top w:w="28" w:type="dxa"/>
              <w:bottom w:w="28" w:type="dxa"/>
            </w:tcMar>
          </w:tcPr>
          <w:p w14:paraId="5EB062E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6. The bank, insurance company or credit union issuing the guarantee or surety shall have, at the date of issue of the relevant document, a long-term investment grade rating of BBB from Fitch Ratings or Standard &amp; Poor’s or Baa2 from Moody’s or BBB+ from A.M. Best, as </w:t>
            </w:r>
            <w:r w:rsidRPr="62ACCE6B">
              <w:rPr>
                <w:rFonts w:ascii="Arial" w:eastAsia="Arial" w:hAnsi="Arial" w:cs="Arial"/>
                <w:color w:val="000000" w:themeColor="text1"/>
                <w:sz w:val="18"/>
                <w:szCs w:val="18"/>
                <w:lang w:val="en-US"/>
              </w:rPr>
              <w:lastRenderedPageBreak/>
              <w:t>indicated by at least one of the above-mentioned international credit rating agencies.</w:t>
            </w:r>
          </w:p>
        </w:tc>
      </w:tr>
      <w:tr w:rsidR="00D20A19" w14:paraId="1A86C863" w14:textId="77777777" w:rsidTr="38C3BB73">
        <w:tc>
          <w:tcPr>
            <w:tcW w:w="2371" w:type="dxa"/>
            <w:gridSpan w:val="2"/>
            <w:vMerge/>
            <w:tcMar>
              <w:top w:w="28" w:type="dxa"/>
              <w:bottom w:w="28" w:type="dxa"/>
            </w:tcMar>
          </w:tcPr>
          <w:p w14:paraId="1BD34F1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C06DC3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38C3BB73">
        <w:trPr>
          <w:trHeight w:val="1425"/>
        </w:trPr>
        <w:tc>
          <w:tcPr>
            <w:tcW w:w="2371" w:type="dxa"/>
            <w:gridSpan w:val="2"/>
            <w:vMerge/>
            <w:tcMar>
              <w:top w:w="28" w:type="dxa"/>
              <w:bottom w:w="28" w:type="dxa"/>
            </w:tcMar>
          </w:tcPr>
          <w:p w14:paraId="3FC2381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14938A72" w14:textId="27662E84" w:rsidR="00D20A19" w:rsidRPr="00FE648F" w:rsidRDefault="44C0526A" w:rsidP="62ACCE6B">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p w14:paraId="32979BDE" w14:textId="315AC754"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D435C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r w:rsidRPr="62ACCE6B">
              <w:rPr>
                <w:rFonts w:ascii="Arial" w:eastAsia="Arial" w:hAnsi="Arial" w:cs="Arial"/>
                <w:color w:val="000000" w:themeColor="text1"/>
                <w:sz w:val="18"/>
                <w:szCs w:val="18"/>
              </w:rPr>
              <w:t>procedure</w:t>
            </w:r>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38C3BB73">
        <w:tc>
          <w:tcPr>
            <w:tcW w:w="2371" w:type="dxa"/>
            <w:gridSpan w:val="2"/>
            <w:vMerge/>
            <w:tcMar>
              <w:top w:w="28" w:type="dxa"/>
              <w:bottom w:w="28" w:type="dxa"/>
            </w:tcMar>
          </w:tcPr>
          <w:p w14:paraId="0CA1BC1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38C3BB73">
        <w:tc>
          <w:tcPr>
            <w:tcW w:w="2371" w:type="dxa"/>
            <w:gridSpan w:val="2"/>
            <w:vMerge/>
            <w:tcMar>
              <w:top w:w="28" w:type="dxa"/>
              <w:bottom w:w="28" w:type="dxa"/>
            </w:tcMar>
          </w:tcPr>
          <w:p w14:paraId="25429C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38C3BB73">
        <w:tc>
          <w:tcPr>
            <w:tcW w:w="2371" w:type="dxa"/>
            <w:gridSpan w:val="2"/>
            <w:vMerge/>
            <w:tcMar>
              <w:top w:w="28" w:type="dxa"/>
              <w:bottom w:w="28" w:type="dxa"/>
            </w:tcMar>
          </w:tcPr>
          <w:p w14:paraId="33D3932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38C3BB73">
        <w:tc>
          <w:tcPr>
            <w:tcW w:w="2371" w:type="dxa"/>
            <w:gridSpan w:val="2"/>
            <w:vMerge/>
            <w:tcMar>
              <w:top w:w="28" w:type="dxa"/>
              <w:bottom w:w="28" w:type="dxa"/>
            </w:tcMar>
          </w:tcPr>
          <w:p w14:paraId="0D35BC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38C3BB73">
        <w:tc>
          <w:tcPr>
            <w:tcW w:w="2371" w:type="dxa"/>
            <w:gridSpan w:val="2"/>
            <w:vMerge/>
            <w:tcMar>
              <w:top w:w="28" w:type="dxa"/>
              <w:bottom w:w="28" w:type="dxa"/>
            </w:tcMar>
          </w:tcPr>
          <w:p w14:paraId="3C15CC0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38C3BB73">
        <w:tc>
          <w:tcPr>
            <w:tcW w:w="2371" w:type="dxa"/>
            <w:gridSpan w:val="2"/>
            <w:vMerge/>
            <w:tcMar>
              <w:top w:w="28" w:type="dxa"/>
              <w:bottom w:w="28" w:type="dxa"/>
            </w:tcMar>
          </w:tcPr>
          <w:p w14:paraId="01F80A2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14. Sutarties įvykdymo užtikrinimas yra skirtas visų Tiekėjo sutartinių įsipareigojimų įvykdymo užtikrinimui, įskaitant, bet </w:t>
            </w:r>
            <w:r w:rsidRPr="62ACCE6B">
              <w:rPr>
                <w:rFonts w:ascii="Arial" w:eastAsia="Arial" w:hAnsi="Arial" w:cs="Arial"/>
                <w:color w:val="000000" w:themeColor="text1"/>
                <w:sz w:val="18"/>
                <w:szCs w:val="18"/>
              </w:rPr>
              <w:lastRenderedPageBreak/>
              <w:t>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14. The Performance Security shall be intended to secure the fulfilment of all contractual obligations of the Supplier, including, but </w:t>
            </w:r>
            <w:r w:rsidRPr="62ACCE6B">
              <w:rPr>
                <w:rFonts w:ascii="Arial" w:eastAsia="Arial" w:hAnsi="Arial" w:cs="Arial"/>
                <w:color w:val="000000" w:themeColor="text1"/>
                <w:sz w:val="18"/>
                <w:szCs w:val="18"/>
                <w:lang w:val="en-US"/>
              </w:rPr>
              <w:lastRenderedPageBreak/>
              <w:t>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14:paraId="1FB1BC33" w14:textId="77777777" w:rsidTr="38C3BB73">
        <w:tc>
          <w:tcPr>
            <w:tcW w:w="2371" w:type="dxa"/>
            <w:gridSpan w:val="2"/>
            <w:vMerge/>
            <w:tcMar>
              <w:top w:w="28" w:type="dxa"/>
              <w:bottom w:w="28" w:type="dxa"/>
            </w:tcMar>
          </w:tcPr>
          <w:p w14:paraId="06ACE5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2E9B6D4" w14:textId="5F3B0668" w:rsidR="00D20A19" w:rsidRPr="00FE648F" w:rsidRDefault="00D20A19" w:rsidP="00917A22">
            <w:pPr>
              <w:jc w:val="both"/>
              <w:rPr>
                <w:rFonts w:ascii="Arial" w:hAnsi="Arial" w:cs="Arial"/>
                <w:sz w:val="18"/>
                <w:szCs w:val="18"/>
              </w:rPr>
            </w:pPr>
            <w:r w:rsidRPr="00FE648F">
              <w:rPr>
                <w:rFonts w:ascii="Arial" w:hAnsi="Arial" w:cs="Arial"/>
                <w:sz w:val="18"/>
                <w:szCs w:val="18"/>
              </w:rPr>
              <w:t>14.2 papunktis išdėstomas taip:</w:t>
            </w:r>
          </w:p>
          <w:p w14:paraId="2E7D460B" w14:textId="77777777" w:rsidR="00D20A19" w:rsidRPr="00FE648F" w:rsidRDefault="00D20A19" w:rsidP="00917A22">
            <w:pPr>
              <w:jc w:val="both"/>
              <w:rPr>
                <w:rFonts w:ascii="Arial" w:hAnsi="Arial" w:cs="Arial"/>
                <w:sz w:val="18"/>
                <w:szCs w:val="18"/>
              </w:rPr>
            </w:pPr>
          </w:p>
          <w:p w14:paraId="0F70D5D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Tiekėjas pasirašydamas Sutartį arba nedelsiant po Sutarties pasirašymo  turi su Pirkėju sudaryti duomenų tvarkymo susitarimą (toliau - DTS), pagal  viešai publikuojamą formą (žr. </w:t>
            </w:r>
            <w:r>
              <w:fldChar w:fldCharType="begin"/>
            </w:r>
            <w:r>
              <w:instrText>HYPERLINK "https://doc.ltg.lt/lt/pirkimai/LTG_Duomenu_tvarkymo_susitarimas_LT.docx?_gl=1*1vle6fd*_up*MQ..*_ga*NTk1OTcyODA4LjE3MTg2MjcwMDg.*_ga_94QCJKTK8Y*MTcxODYyNzAwNS4xLjAuMTcxODYyNzAwNS4wLjAuMA.." \t "_blank"</w:instrText>
            </w:r>
            <w:r>
              <w:fldChar w:fldCharType="separate"/>
            </w:r>
            <w:r w:rsidRPr="00FE648F">
              <w:rPr>
                <w:rStyle w:val="Hyperlink"/>
                <w:rFonts w:ascii="Arial" w:hAnsi="Arial" w:cs="Arial"/>
                <w:b/>
                <w:bCs/>
                <w:sz w:val="18"/>
                <w:szCs w:val="18"/>
              </w:rPr>
              <w:t>DTS forma</w:t>
            </w:r>
            <w:r>
              <w:fldChar w:fldCharType="end"/>
            </w:r>
            <w:r w:rsidRPr="00FE648F">
              <w:rPr>
                <w:rFonts w:ascii="Arial" w:hAnsi="Arial" w:cs="Arial"/>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45FA1D98" w14:textId="77777777" w:rsidR="00D20A19" w:rsidRPr="00FE648F" w:rsidRDefault="00D20A19" w:rsidP="00917A22">
            <w:pPr>
              <w:jc w:val="both"/>
              <w:rPr>
                <w:rFonts w:ascii="Arial" w:hAnsi="Arial" w:cs="Arial"/>
                <w:sz w:val="18"/>
                <w:szCs w:val="18"/>
              </w:rPr>
            </w:pPr>
          </w:p>
          <w:p w14:paraId="274E330D" w14:textId="2954EDB1" w:rsidR="00D20A19" w:rsidRPr="00FE648F" w:rsidRDefault="00D20A19" w:rsidP="00917A22">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14:paraId="4473488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2C222444" w14:textId="77777777" w:rsidR="00D20A19" w:rsidRPr="00FE648F" w:rsidRDefault="00D20A19" w:rsidP="00917A22">
            <w:pPr>
              <w:jc w:val="both"/>
              <w:rPr>
                <w:rFonts w:ascii="Arial" w:hAnsi="Arial" w:cs="Arial"/>
                <w:sz w:val="18"/>
                <w:szCs w:val="18"/>
                <w:lang w:val="en-GB"/>
              </w:rPr>
            </w:pPr>
          </w:p>
          <w:p w14:paraId="34D6194C" w14:textId="17E5638B" w:rsidR="00D20A19" w:rsidRPr="00FE648F" w:rsidRDefault="00D20A19" w:rsidP="00917A22">
            <w:pPr>
              <w:jc w:val="both"/>
              <w:rPr>
                <w:rFonts w:ascii="Arial" w:hAnsi="Arial" w:cs="Arial"/>
                <w:sz w:val="18"/>
                <w:szCs w:val="18"/>
                <w:lang w:val="en-GB"/>
              </w:rPr>
            </w:pPr>
            <w:r w:rsidRPr="0AB7CF40">
              <w:rPr>
                <w:rFonts w:ascii="Arial" w:eastAsia="Arial" w:hAnsi="Arial" w:cs="Arial"/>
                <w:sz w:val="18"/>
                <w:szCs w:val="18"/>
                <w:lang w:val="en-GB" w:bidi="en-US"/>
              </w:rPr>
              <w:t xml:space="preserve">The Supplier shall enter into a Data Processing Agreement (hereinafter referred to as the "DPA") with the Buyer, either on signing the Contract or immediately after signing the Contract, in accordance with a publicly available form (see </w:t>
            </w:r>
            <w:hyperlink r:id="rId11">
              <w:r w:rsidRPr="0AB7CF40">
                <w:rPr>
                  <w:rStyle w:val="Hyperlink"/>
                  <w:rFonts w:ascii="Arial" w:eastAsia="Arial" w:hAnsi="Arial" w:cs="Arial"/>
                  <w:b/>
                  <w:bCs/>
                  <w:sz w:val="18"/>
                  <w:szCs w:val="18"/>
                  <w:lang w:val="en-GB" w:bidi="en-US"/>
                </w:rPr>
                <w:t>DPA Form</w:t>
              </w:r>
            </w:hyperlink>
            <w:r w:rsidRPr="0AB7CF40">
              <w:rPr>
                <w:rFonts w:ascii="Arial" w:eastAsia="Arial" w:hAnsi="Arial" w:cs="Arial"/>
                <w:sz w:val="18"/>
                <w:szCs w:val="18"/>
                <w:lang w:val="en-GB" w:bidi="en-US"/>
              </w:rPr>
              <w:t xml:space="preserve">). In cases where the Supplier is only an authorised representative and/or intermediary of the entity that will provide the services related to the processing of personal data that form the subject matter of the Contract, and as a result, the processing of personal data during the performance of the Contract will not be carried out by the Supplier itself, but by a service provider represented by the Supplier, the Supplier must ensure that </w:t>
            </w:r>
            <w:r w:rsidR="475F285F" w:rsidRPr="0AB7CF40">
              <w:rPr>
                <w:rFonts w:ascii="Arial" w:eastAsia="Arial" w:hAnsi="Arial" w:cs="Arial"/>
                <w:sz w:val="18"/>
                <w:szCs w:val="18"/>
                <w:lang w:val="en-GB" w:bidi="en-US"/>
              </w:rPr>
              <w:t>The Supplier</w:t>
            </w:r>
            <w:r w:rsidRPr="0AB7CF40">
              <w:rPr>
                <w:rFonts w:ascii="Arial" w:eastAsia="Arial" w:hAnsi="Arial" w:cs="Arial"/>
                <w:sz w:val="18"/>
                <w:szCs w:val="18"/>
                <w:lang w:val="en-GB" w:bidi="en-US"/>
              </w:rPr>
              <w:t xml:space="preserve"> represented by the Supplier signs the specified DPA with the Buyer in accordance with the DPA Form as provided by the Buyer. In justified cases where it is not possible to conclude the DPA in the form provided by the Buyer, the Supplier shall ensure that the terms and conditions for the provision of the processor's services comply with the requirements of Article 28 of the GDPR. </w:t>
            </w:r>
          </w:p>
          <w:p w14:paraId="47880450" w14:textId="77777777" w:rsidR="00D20A19" w:rsidRPr="00FE648F" w:rsidRDefault="00D20A19" w:rsidP="00917A22">
            <w:pPr>
              <w:jc w:val="both"/>
              <w:rPr>
                <w:rFonts w:ascii="Arial" w:hAnsi="Arial" w:cs="Arial"/>
                <w:sz w:val="18"/>
                <w:szCs w:val="18"/>
                <w:lang w:val="en-GB"/>
              </w:rPr>
            </w:pPr>
          </w:p>
          <w:p w14:paraId="481A48E1" w14:textId="39CE2D2B" w:rsidR="00D20A19" w:rsidRPr="00FE648F" w:rsidRDefault="00D20A19" w:rsidP="00917A22">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917A22">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38C3BB73">
        <w:trPr>
          <w:trHeight w:val="300"/>
        </w:trPr>
        <w:tc>
          <w:tcPr>
            <w:tcW w:w="2371" w:type="dxa"/>
            <w:gridSpan w:val="2"/>
            <w:vMerge/>
            <w:tcMar>
              <w:top w:w="28" w:type="dxa"/>
              <w:bottom w:w="28" w:type="dxa"/>
            </w:tcMar>
          </w:tcPr>
          <w:p w14:paraId="19018FF1" w14:textId="77777777" w:rsidR="00BE0310" w:rsidRDefault="00BE0310"/>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 xml:space="preserve">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w:t>
            </w:r>
            <w:r w:rsidRPr="3AD51D77">
              <w:rPr>
                <w:rFonts w:ascii="Arial" w:eastAsia="Arial" w:hAnsi="Arial" w:cs="Arial"/>
                <w:color w:val="000000" w:themeColor="text1"/>
                <w:sz w:val="18"/>
                <w:szCs w:val="18"/>
              </w:rPr>
              <w:lastRenderedPageBreak/>
              <w:t>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BE0310" w:rsidRDefault="00BE0310"/>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301D99B" w14:textId="46F5CFB5" w:rsidR="3AD51D77"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w:t>
            </w:r>
            <w:r w:rsidRPr="3AD51D77">
              <w:rPr>
                <w:rFonts w:ascii="Arial" w:eastAsia="Arial" w:hAnsi="Arial" w:cs="Arial"/>
                <w:sz w:val="18"/>
                <w:szCs w:val="18"/>
                <w:lang w:val="en-GB" w:bidi="en-US"/>
              </w:rPr>
              <w:lastRenderedPageBreak/>
              <w:t xml:space="preserve">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38C3BB73">
        <w:tc>
          <w:tcPr>
            <w:tcW w:w="2371" w:type="dxa"/>
            <w:gridSpan w:val="2"/>
            <w:vMerge w:val="restart"/>
            <w:tcMar>
              <w:top w:w="28" w:type="dxa"/>
              <w:bottom w:w="28" w:type="dxa"/>
            </w:tcMar>
          </w:tcPr>
          <w:p w14:paraId="008DB4A4" w14:textId="77777777" w:rsidR="00D20A19" w:rsidRPr="00FE648F" w:rsidRDefault="00D20A19" w:rsidP="00917A22">
            <w:pPr>
              <w:ind w:firstLine="33"/>
              <w:jc w:val="both"/>
              <w:rPr>
                <w:rFonts w:ascii="Arial" w:hAnsi="Arial" w:cs="Arial"/>
                <w:sz w:val="18"/>
                <w:szCs w:val="18"/>
              </w:rPr>
            </w:pPr>
            <w:r w:rsidRPr="00FE648F">
              <w:rPr>
                <w:rFonts w:ascii="Arial" w:hAnsi="Arial" w:cs="Arial"/>
                <w:b/>
                <w:sz w:val="18"/>
                <w:szCs w:val="18"/>
              </w:rPr>
              <w:lastRenderedPageBreak/>
              <w:t>14.2.</w:t>
            </w:r>
          </w:p>
        </w:tc>
        <w:tc>
          <w:tcPr>
            <w:tcW w:w="5426" w:type="dxa"/>
            <w:gridSpan w:val="5"/>
            <w:tcMar>
              <w:top w:w="28" w:type="dxa"/>
              <w:bottom w:w="28" w:type="dxa"/>
            </w:tcMar>
          </w:tcPr>
          <w:p w14:paraId="5757AF5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papildyti Sutarties Bendrąsias sąlygas nurodytu (-ais) punktu (-ais), tačiau kitų punktų numeracijos nekeisti:</w:t>
            </w:r>
          </w:p>
          <w:p w14:paraId="59EDE26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2"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1612D01A" w14:textId="77777777" w:rsidR="00D20A19" w:rsidRDefault="00D20A19" w:rsidP="00917A22">
            <w:pPr>
              <w:jc w:val="both"/>
              <w:rPr>
                <w:rFonts w:ascii="Arial" w:eastAsia="Arial" w:hAnsi="Arial" w:cs="Arial"/>
                <w:sz w:val="18"/>
                <w:szCs w:val="18"/>
              </w:rPr>
            </w:pPr>
          </w:p>
          <w:p w14:paraId="6AC62AA4" w14:textId="77777777" w:rsidR="00D20A19" w:rsidRPr="00FE648F" w:rsidRDefault="00D20A19" w:rsidP="00917A22">
            <w:pPr>
              <w:jc w:val="both"/>
              <w:rPr>
                <w:rFonts w:ascii="Arial" w:eastAsia="Arial" w:hAnsi="Arial" w:cs="Arial"/>
                <w:sz w:val="18"/>
                <w:szCs w:val="18"/>
              </w:rPr>
            </w:pPr>
          </w:p>
          <w:p w14:paraId="04086DBC"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0CC6EBF" w14:textId="08293D60"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37 str. 9 d., ir VPĮ 47 str. 9 d. / PĮ 50 str. 9 d. ir VPĮ 47 str. 9 d. (reikalavimo formuluotę žr. pirkimo dokumentuose)</w:t>
            </w:r>
            <w:r w:rsidR="15570FCF" w:rsidRPr="4687F958">
              <w:rPr>
                <w:rFonts w:ascii="Arial" w:eastAsia="Arial" w:hAnsi="Arial" w:cs="Arial"/>
                <w:sz w:val="18"/>
                <w:szCs w:val="18"/>
              </w:rPr>
              <w:t xml:space="preserve">. </w:t>
            </w:r>
          </w:p>
          <w:p w14:paraId="7DC17A89" w14:textId="77777777"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 PĮ 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663528B7" w:rsidR="00D20A19" w:rsidRDefault="6F382E9A" w:rsidP="00917A22">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elgesio kodekso nuostatų (</w:t>
            </w:r>
            <w:hyperlink r:id="rId13">
              <w:r w:rsidR="00D20A19" w:rsidRPr="2BC42E4F">
                <w:rPr>
                  <w:rStyle w:val="Hyperlink"/>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19318FE" w:rsidR="00D20A19" w:rsidRPr="00FE648F" w:rsidRDefault="00D20A19" w:rsidP="00917A22">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212BB1B" w14:textId="0101A7D8" w:rsidR="2CD5C728" w:rsidRDefault="2CD5C728" w:rsidP="2706F7B4">
            <w:pPr>
              <w:jc w:val="both"/>
              <w:rPr>
                <w:rFonts w:ascii="Arial" w:eastAsia="Arial" w:hAnsi="Arial" w:cs="Arial"/>
                <w:sz w:val="18"/>
                <w:szCs w:val="18"/>
              </w:rPr>
            </w:pPr>
            <w:r w:rsidRPr="00FE2C99">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4">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5">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6">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xml:space="preserve">, Nacionalinio saugumo atitikties politika ir jose nurodytais principais. Rangovas patvirtina, kad atitinka šiuose dokumentuose nustatytus reikalavimus, keliamus </w:t>
            </w:r>
            <w:r w:rsidRPr="2706F7B4">
              <w:rPr>
                <w:rFonts w:ascii="Arial" w:eastAsia="Arial" w:hAnsi="Arial" w:cs="Arial"/>
                <w:color w:val="000000" w:themeColor="text1"/>
                <w:sz w:val="18"/>
                <w:szCs w:val="18"/>
              </w:rPr>
              <w:lastRenderedPageBreak/>
              <w:t>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w:t>
            </w:r>
            <w:r w:rsidRPr="00FE648F">
              <w:rPr>
                <w:rFonts w:ascii="Arial" w:hAnsi="Arial" w:cs="Arial"/>
                <w:sz w:val="18"/>
                <w:szCs w:val="18"/>
              </w:rPr>
              <w:lastRenderedPageBreak/>
              <w:t>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917A22">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917A22">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917A22">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7"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56B5FBB" w14:textId="77777777" w:rsidR="00D20A19" w:rsidRPr="00FE648F" w:rsidRDefault="00D20A19" w:rsidP="00917A22">
            <w:pPr>
              <w:jc w:val="both"/>
              <w:rPr>
                <w:rFonts w:ascii="Arial" w:eastAsia="Arial" w:hAnsi="Arial" w:cs="Arial"/>
                <w:sz w:val="18"/>
                <w:szCs w:val="18"/>
                <w:lang w:bidi="en-US"/>
              </w:rPr>
            </w:pPr>
          </w:p>
          <w:p w14:paraId="6D2D0A09"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7E9DC163" w14:textId="0AA784C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37(9) of the PPL and Article 47(8) of the PPL and Article 47(9) of the </w:t>
            </w:r>
            <w:proofErr w:type="gramStart"/>
            <w:r w:rsidRPr="4687F958">
              <w:rPr>
                <w:rFonts w:ascii="Arial" w:eastAsia="Arial" w:hAnsi="Arial" w:cs="Arial"/>
                <w:sz w:val="18"/>
                <w:szCs w:val="18"/>
                <w:lang w:val="en-GB" w:bidi="en-US"/>
              </w:rPr>
              <w:t>PPL ,</w:t>
            </w:r>
            <w:proofErr w:type="gramEnd"/>
            <w:r w:rsidRPr="4687F958">
              <w:rPr>
                <w:rFonts w:ascii="Arial" w:eastAsia="Arial" w:hAnsi="Arial" w:cs="Arial"/>
                <w:sz w:val="18"/>
                <w:szCs w:val="18"/>
                <w:lang w:val="en-GB" w:bidi="en-US"/>
              </w:rPr>
              <w:t xml:space="preserve"> Article 50(9) of the PL and Article 47(9) of the PL (for the wording of the requirement, see the procurement documents)</w:t>
            </w:r>
            <w:r w:rsidR="6C301728" w:rsidRPr="4687F958">
              <w:rPr>
                <w:rFonts w:ascii="Arial" w:eastAsia="Arial" w:hAnsi="Arial" w:cs="Arial"/>
                <w:sz w:val="18"/>
                <w:szCs w:val="18"/>
                <w:lang w:val="en-GB" w:bidi="en-US"/>
              </w:rPr>
              <w:t xml:space="preserve">. </w:t>
            </w:r>
          </w:p>
          <w:p w14:paraId="0510FAD0" w14:textId="7777777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3F0BCE9B" w:rsidR="00D20A19" w:rsidRDefault="7A1D3927"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8">
              <w:r w:rsidR="00D20A19" w:rsidRPr="2706F7B4">
                <w:rPr>
                  <w:rStyle w:val="Hyperlink"/>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9">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20">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xml:space="preserve">, as well as with the principles set out therein. The Contractor confirms that it complies with the requirements established </w:t>
            </w:r>
            <w:r w:rsidRPr="2706F7B4">
              <w:rPr>
                <w:rFonts w:ascii="Arial" w:eastAsia="Arial" w:hAnsi="Arial" w:cs="Arial"/>
                <w:sz w:val="18"/>
                <w:szCs w:val="18"/>
                <w:lang w:val="en-GB" w:bidi="en-US"/>
              </w:rPr>
              <w:lastRenderedPageBreak/>
              <w:t>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917A22">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 xml:space="preserve">Invoices under this agreement must be issued no later than the last day of the current </w:t>
            </w:r>
            <w:proofErr w:type="gramStart"/>
            <w:r w:rsidRPr="00A253B3">
              <w:rPr>
                <w:rFonts w:ascii="Arial" w:hAnsi="Arial" w:cs="Arial"/>
                <w:sz w:val="18"/>
                <w:szCs w:val="18"/>
                <w:lang w:val="en-US"/>
              </w:rPr>
              <w:t>month</w:t>
            </w:r>
            <w:r>
              <w:rPr>
                <w:rFonts w:ascii="Arial" w:hAnsi="Arial" w:cs="Arial"/>
                <w:sz w:val="18"/>
                <w:szCs w:val="18"/>
                <w:lang w:val="en-US"/>
              </w:rPr>
              <w:t>;</w:t>
            </w:r>
            <w:proofErr w:type="gramEnd"/>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w:t>
            </w:r>
            <w:r w:rsidRPr="00FE648F">
              <w:rPr>
                <w:rFonts w:ascii="Arial" w:eastAsia="Arial" w:hAnsi="Arial" w:cs="Arial"/>
                <w:sz w:val="18"/>
                <w:szCs w:val="18"/>
                <w:lang w:val="en-GB" w:bidi="en-US"/>
              </w:rPr>
              <w:lastRenderedPageBreak/>
              <w:t>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38C3BB73">
        <w:tc>
          <w:tcPr>
            <w:tcW w:w="2371" w:type="dxa"/>
            <w:gridSpan w:val="2"/>
            <w:vMerge/>
            <w:tcMar>
              <w:top w:w="28" w:type="dxa"/>
              <w:bottom w:w="28" w:type="dxa"/>
            </w:tcMar>
          </w:tcPr>
          <w:p w14:paraId="5C0F8A1B"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38C3BB73">
        <w:tc>
          <w:tcPr>
            <w:tcW w:w="2371" w:type="dxa"/>
            <w:gridSpan w:val="2"/>
            <w:vMerge/>
            <w:tcMar>
              <w:top w:w="28" w:type="dxa"/>
              <w:bottom w:w="28" w:type="dxa"/>
            </w:tcMar>
          </w:tcPr>
          <w:p w14:paraId="4B28B8EF"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38C3BB73">
        <w:tc>
          <w:tcPr>
            <w:tcW w:w="2371" w:type="dxa"/>
            <w:gridSpan w:val="2"/>
            <w:vMerge/>
            <w:tcMar>
              <w:top w:w="28" w:type="dxa"/>
              <w:bottom w:w="28" w:type="dxa"/>
            </w:tcMar>
          </w:tcPr>
          <w:p w14:paraId="18356172"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38C3BB73">
        <w:tc>
          <w:tcPr>
            <w:tcW w:w="2371" w:type="dxa"/>
            <w:gridSpan w:val="2"/>
            <w:vMerge/>
            <w:tcMar>
              <w:top w:w="28" w:type="dxa"/>
              <w:bottom w:w="28" w:type="dxa"/>
            </w:tcMar>
          </w:tcPr>
          <w:p w14:paraId="54C26FE7"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917A22">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38C3BB73">
        <w:tc>
          <w:tcPr>
            <w:tcW w:w="2371" w:type="dxa"/>
            <w:gridSpan w:val="2"/>
            <w:vMerge/>
            <w:tcMar>
              <w:top w:w="28" w:type="dxa"/>
              <w:bottom w:w="28" w:type="dxa"/>
            </w:tcMar>
          </w:tcPr>
          <w:p w14:paraId="230A262C"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38C3BB73">
        <w:tc>
          <w:tcPr>
            <w:tcW w:w="2371" w:type="dxa"/>
            <w:gridSpan w:val="2"/>
            <w:vMerge/>
            <w:tcMar>
              <w:top w:w="28" w:type="dxa"/>
              <w:bottom w:w="28" w:type="dxa"/>
            </w:tcMar>
          </w:tcPr>
          <w:p w14:paraId="1575F87A"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38C3BB73">
        <w:tc>
          <w:tcPr>
            <w:tcW w:w="2371" w:type="dxa"/>
            <w:gridSpan w:val="2"/>
            <w:vMerge/>
            <w:tcMar>
              <w:top w:w="28" w:type="dxa"/>
              <w:bottom w:w="28" w:type="dxa"/>
            </w:tcMar>
          </w:tcPr>
          <w:p w14:paraId="1251F2F0"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38C3BB73">
        <w:tc>
          <w:tcPr>
            <w:tcW w:w="2371" w:type="dxa"/>
            <w:gridSpan w:val="2"/>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426" w:type="dxa"/>
            <w:gridSpan w:val="5"/>
            <w:tcMar>
              <w:top w:w="28" w:type="dxa"/>
              <w:bottom w:w="28" w:type="dxa"/>
            </w:tcMar>
          </w:tcPr>
          <w:p w14:paraId="346560A4" w14:textId="77777777" w:rsidR="00D20A19" w:rsidRPr="00304E93" w:rsidRDefault="00D20A19" w:rsidP="00917A22">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kuris taikomas, jei pagal pirkimo objektą Paslaugos turi būti teikiamos prie geležinkelio įrenginių, kelio ar pastatų.</w:t>
            </w:r>
          </w:p>
          <w:p w14:paraId="303944BA" w14:textId="77777777" w:rsidR="00D20A19" w:rsidRPr="00FE648F" w:rsidRDefault="00D20A19" w:rsidP="00917A22">
            <w:pPr>
              <w:jc w:val="both"/>
              <w:rPr>
                <w:rFonts w:ascii="Arial" w:hAnsi="Arial" w:cs="Arial"/>
                <w:color w:val="000000" w:themeColor="text1"/>
                <w:sz w:val="18"/>
                <w:szCs w:val="18"/>
              </w:rPr>
            </w:pPr>
          </w:p>
          <w:p w14:paraId="200E628C" w14:textId="77777777" w:rsidR="00D20A19" w:rsidRPr="00FE648F" w:rsidRDefault="00D20A19" w:rsidP="2BC42E4F">
            <w:pPr>
              <w:pStyle w:val="ListParagraph"/>
              <w:numPr>
                <w:ilvl w:val="0"/>
                <w:numId w:val="29"/>
              </w:numPr>
              <w:tabs>
                <w:tab w:val="left" w:pos="567"/>
              </w:tabs>
              <w:spacing w:line="257" w:lineRule="auto"/>
              <w:ind w:left="360"/>
              <w:jc w:val="both"/>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62E75991" w14:textId="77777777" w:rsidR="00D20A19" w:rsidRPr="00FE648F" w:rsidRDefault="00D20A19" w:rsidP="00917A22">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14:paraId="6063FF2B"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w:t>
            </w:r>
            <w:r>
              <w:rPr>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w:t>
            </w:r>
            <w:r w:rsidRPr="00304E93">
              <w:rPr>
                <w:rFonts w:ascii="Arial" w:eastAsia="Arial" w:hAnsi="Arial" w:cs="Arial"/>
                <w:i/>
                <w:iCs/>
                <w:color w:val="4472C4" w:themeColor="accent1"/>
                <w:sz w:val="18"/>
                <w:szCs w:val="18"/>
                <w:lang w:val="en-GB" w:bidi="en-US"/>
              </w:rPr>
              <w:t>which applies if the subject of the contract requires the Services to be provided at railway installations, tracks or buildings.</w:t>
            </w:r>
          </w:p>
          <w:p w14:paraId="7740F93F" w14:textId="77777777" w:rsidR="00D20A19" w:rsidRPr="00066D55" w:rsidRDefault="00D20A19" w:rsidP="2BC42E4F">
            <w:pPr>
              <w:pStyle w:val="ListParagraph"/>
              <w:numPr>
                <w:ilvl w:val="0"/>
                <w:numId w:val="30"/>
              </w:numPr>
              <w:tabs>
                <w:tab w:val="left" w:pos="567"/>
              </w:tabs>
              <w:spacing w:line="257" w:lineRule="auto"/>
              <w:ind w:left="360"/>
              <w:jc w:val="both"/>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38C3BB73">
        <w:tc>
          <w:tcPr>
            <w:tcW w:w="2371" w:type="dxa"/>
            <w:gridSpan w:val="2"/>
            <w:vMerge/>
            <w:tcMar>
              <w:top w:w="28" w:type="dxa"/>
              <w:bottom w:w="28" w:type="dxa"/>
            </w:tcMar>
          </w:tcPr>
          <w:p w14:paraId="278275E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2F2F0D8" w14:textId="06DBBFD0" w:rsidR="00D20A19" w:rsidRPr="00066D55" w:rsidRDefault="28BCF5B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A006E2">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w:t>
            </w:r>
            <w:r w:rsidR="43A60913" w:rsidRPr="0AB7CF40">
              <w:rPr>
                <w:rFonts w:ascii="Arial" w:eastAsia="Arial" w:hAnsi="Arial" w:cs="Arial"/>
                <w:color w:val="000000" w:themeColor="text1"/>
                <w:sz w:val="18"/>
                <w:szCs w:val="18"/>
              </w:rPr>
              <w:t>S</w:t>
            </w:r>
            <w:r w:rsidR="00D20A19" w:rsidRPr="0AB7CF40">
              <w:rPr>
                <w:rFonts w:ascii="Arial" w:eastAsia="Arial" w:hAnsi="Arial" w:cs="Arial"/>
                <w:color w:val="000000" w:themeColor="text1"/>
                <w:sz w:val="18"/>
                <w:szCs w:val="18"/>
              </w:rPr>
              <w:t xml:space="preserve">utarties vykdymo laikotarpį. Siekiant, kad iš teikiamų paslaugų ar bendradarbiavimo kylančios saugos rizikos būtų valdomos tinkamai, </w:t>
            </w:r>
            <w:r w:rsidR="059D6636" w:rsidRPr="00A006E2">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4D0E6FF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DE9A32E" w14:textId="2DB9673D" w:rsidR="00D20A19" w:rsidRPr="00066D55"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00D20A19" w:rsidRPr="0AB7CF40">
              <w:rPr>
                <w:rFonts w:ascii="Arial" w:eastAsia="Arial" w:hAnsi="Arial" w:cs="Arial"/>
                <w:color w:val="000000" w:themeColor="text1"/>
                <w:sz w:val="18"/>
                <w:szCs w:val="18"/>
                <w:lang w:val="en-GB" w:bidi="en-US"/>
              </w:rPr>
              <w:t>In order to</w:t>
            </w:r>
            <w:proofErr w:type="gramEnd"/>
            <w:r w:rsidR="00D20A19" w:rsidRPr="0AB7CF40">
              <w:rPr>
                <w:rFonts w:ascii="Arial" w:eastAsia="Arial" w:hAnsi="Arial" w:cs="Arial"/>
                <w:color w:val="000000" w:themeColor="text1"/>
                <w:sz w:val="18"/>
                <w:szCs w:val="18"/>
                <w:lang w:val="en-GB" w:bidi="en-US"/>
              </w:rPr>
              <w:t xml:space="preserve"> ensure that security risks arising from the provision of services or cooperation are properly managed,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w:t>
            </w:r>
          </w:p>
        </w:tc>
      </w:tr>
      <w:tr w:rsidR="00D20A19" w14:paraId="550E030B" w14:textId="77777777" w:rsidTr="38C3BB73">
        <w:tc>
          <w:tcPr>
            <w:tcW w:w="2371" w:type="dxa"/>
            <w:gridSpan w:val="2"/>
            <w:vMerge/>
            <w:tcMar>
              <w:top w:w="28" w:type="dxa"/>
              <w:bottom w:w="28" w:type="dxa"/>
            </w:tcMar>
          </w:tcPr>
          <w:p w14:paraId="1677F1D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50FD6" w14:textId="3F92D5FA" w:rsidR="00D20A19" w:rsidRPr="00066D55" w:rsidRDefault="00D20A19" w:rsidP="0AB7CF40">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486D1C64" w:rsidRPr="0AB7CF40">
              <w:rPr>
                <w:rFonts w:ascii="Arial" w:eastAsia="Arial" w:hAnsi="Arial" w:cs="Arial"/>
                <w:color w:val="000000" w:themeColor="text1"/>
                <w:sz w:val="18"/>
                <w:szCs w:val="18"/>
              </w:rPr>
              <w:t>Pirkėjo</w:t>
            </w:r>
            <w:r w:rsidRPr="0AB7CF40">
              <w:rPr>
                <w:rFonts w:ascii="Arial" w:eastAsia="Arial" w:hAnsi="Arial" w:cs="Arial"/>
                <w:color w:val="000000" w:themeColor="text1"/>
                <w:sz w:val="18"/>
                <w:szCs w:val="18"/>
              </w:rPr>
              <w:t xml:space="preserve">, tiek iš trečiųjų asmenų bei institucijų ir įstaigų, išskyrus tuos veiksmus, kuriuos pagal Sutartį aiškiai įsipareigoja atlikti </w:t>
            </w:r>
            <w:r w:rsidR="2042B641"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w:t>
            </w:r>
          </w:p>
        </w:tc>
        <w:tc>
          <w:tcPr>
            <w:tcW w:w="2240" w:type="dxa"/>
            <w:vMerge/>
            <w:tcMar>
              <w:top w:w="28" w:type="dxa"/>
              <w:bottom w:w="28" w:type="dxa"/>
            </w:tcMar>
          </w:tcPr>
          <w:p w14:paraId="15BD329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64AF7B8" w14:textId="6879EA49" w:rsidR="00D20A19" w:rsidRPr="00656824"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from third parties and institutions and bodies, except for the activities expressly undertaken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under the Contract;</w:t>
            </w:r>
          </w:p>
        </w:tc>
      </w:tr>
      <w:tr w:rsidR="00D20A19" w14:paraId="1D3A48A4" w14:textId="77777777" w:rsidTr="38C3BB73">
        <w:tc>
          <w:tcPr>
            <w:tcW w:w="2371" w:type="dxa"/>
            <w:gridSpan w:val="2"/>
            <w:vMerge/>
            <w:tcMar>
              <w:top w:w="28" w:type="dxa"/>
              <w:bottom w:w="28" w:type="dxa"/>
            </w:tcMar>
          </w:tcPr>
          <w:p w14:paraId="159795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4EA3BD" w14:textId="4B6D17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w:t>
            </w:r>
            <w:r w:rsidR="4ADDB69C"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darbuotojams ar pasitektiems asmenims patenkant į </w:t>
            </w:r>
            <w:r w:rsidR="0BA2C1CA"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teritoriją arba į geležinkelių kelių ir jų įrenginių apsaugos zoną, kaip ji apibrėžta </w:t>
            </w:r>
            <w:hyperlink r:id="rId21">
              <w:r w:rsidRPr="0AB7CF40">
                <w:rPr>
                  <w:rStyle w:val="Hyperlink"/>
                  <w:rFonts w:ascii="Arial" w:eastAsia="Arial" w:hAnsi="Arial" w:cs="Arial"/>
                  <w:color w:val="000000" w:themeColor="text1"/>
                  <w:sz w:val="18"/>
                  <w:szCs w:val="18"/>
                </w:rPr>
                <w:t>LR specialiųjų žemės naudojimo sąlygų įstatymo</w:t>
              </w:r>
            </w:hyperlink>
            <w:r w:rsidRPr="0AB7CF40">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2">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3">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AEC86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EFEBA34" w14:textId="62D3BAF1"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employees or visitors enter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or the protection zone of railway tracks and their facilities as defined in Article 21 of </w:t>
            </w:r>
            <w:hyperlink r:id="rId24">
              <w:r w:rsidRPr="0AB7CF40">
                <w:rPr>
                  <w:rStyle w:val="Hyperlink"/>
                  <w:rFonts w:ascii="Arial" w:eastAsia="Arial" w:hAnsi="Arial" w:cs="Arial"/>
                  <w:color w:val="000000" w:themeColor="text1"/>
                  <w:sz w:val="18"/>
                  <w:szCs w:val="18"/>
                  <w:lang w:val="en-GB" w:bidi="en-US"/>
                </w:rPr>
                <w:t xml:space="preserve">the Republic of Lithuania Law on Special Land Use Conditions </w:t>
              </w:r>
              <w:r w:rsidRPr="0AB7CF40">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eastAsia="Arial" w:hAnsi="Arial" w:cs="Arial"/>
                  <w:color w:val="000000" w:themeColor="text1"/>
                  <w:sz w:val="18"/>
                  <w:szCs w:val="18"/>
                  <w:lang w:val="en-GB" w:bidi="en-US"/>
                </w:rPr>
                <w:t>(</w:t>
              </w:r>
              <w:hyperlink r:id="rId25">
                <w:r w:rsidRPr="0AB7CF40">
                  <w:rPr>
                    <w:rStyle w:val="normaltextrun"/>
                    <w:rFonts w:ascii="Arial" w:eastAsia="Arial" w:hAnsi="Arial" w:cs="Arial"/>
                    <w:color w:val="0000FF"/>
                    <w:sz w:val="18"/>
                    <w:szCs w:val="18"/>
                    <w:lang w:val="en-GB" w:bidi="en-US"/>
                  </w:rPr>
                  <w:t>LT</w:t>
                </w:r>
              </w:hyperlink>
              <w:r w:rsidRPr="0AB7CF40">
                <w:rPr>
                  <w:rStyle w:val="Hyperlink"/>
                  <w:rFonts w:ascii="Arial" w:eastAsia="Arial" w:hAnsi="Arial" w:cs="Arial"/>
                  <w:color w:val="000000" w:themeColor="text1"/>
                  <w:sz w:val="18"/>
                  <w:szCs w:val="18"/>
                  <w:lang w:val="en-GB" w:bidi="en-US"/>
                </w:rPr>
                <w:t xml:space="preserve"> and </w:t>
              </w:r>
              <w:hyperlink r:id="rId26">
                <w:r w:rsidRPr="0AB7CF40">
                  <w:rPr>
                    <w:rStyle w:val="normaltextrun"/>
                    <w:rFonts w:ascii="Arial" w:eastAsia="Arial" w:hAnsi="Arial" w:cs="Arial"/>
                    <w:color w:val="0000FF"/>
                    <w:sz w:val="18"/>
                    <w:szCs w:val="18"/>
                    <w:lang w:val="en-GB" w:bidi="en-US"/>
                  </w:rPr>
                  <w:t>EN</w:t>
                </w:r>
              </w:hyperlink>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38C3BB73">
        <w:tc>
          <w:tcPr>
            <w:tcW w:w="2371" w:type="dxa"/>
            <w:gridSpan w:val="2"/>
            <w:vMerge/>
            <w:tcMar>
              <w:top w:w="28" w:type="dxa"/>
              <w:bottom w:w="28" w:type="dxa"/>
            </w:tcMar>
          </w:tcPr>
          <w:p w14:paraId="600176B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337091" w14:textId="6068ED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5EF8054A"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9415E13" w:rsidRPr="00A006E2">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informuoja </w:t>
            </w:r>
            <w:r w:rsidR="514F86C4"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ą pateikiant atitinkamo(-ų) dokumento(-ų) kopiją(-as);</w:t>
            </w:r>
          </w:p>
        </w:tc>
        <w:tc>
          <w:tcPr>
            <w:tcW w:w="2240" w:type="dxa"/>
            <w:vMerge/>
            <w:tcMar>
              <w:top w:w="28" w:type="dxa"/>
              <w:bottom w:w="28" w:type="dxa"/>
            </w:tcMar>
          </w:tcPr>
          <w:p w14:paraId="577245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5E94B8E" w14:textId="79459E7A"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as well as for the safety and health of the workers at the place of performance of the services. Upon engaging workers of </w:t>
            </w:r>
            <w:proofErr w:type="gramStart"/>
            <w:r w:rsidRPr="0AB7CF40">
              <w:rPr>
                <w:rFonts w:ascii="Arial" w:eastAsia="Arial" w:hAnsi="Arial" w:cs="Arial"/>
                <w:color w:val="000000" w:themeColor="text1"/>
                <w:sz w:val="18"/>
                <w:szCs w:val="18"/>
                <w:lang w:val="en-GB" w:bidi="en-US"/>
              </w:rPr>
              <w:t>another</w:t>
            </w:r>
            <w:proofErr w:type="gramEnd"/>
            <w:r w:rsidRPr="0AB7CF40">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of the appointment of these responsible persons by providing a copy of the relevant document(s);</w:t>
            </w:r>
          </w:p>
        </w:tc>
      </w:tr>
      <w:tr w:rsidR="00D20A19" w14:paraId="606F5701" w14:textId="77777777" w:rsidTr="38C3BB73">
        <w:tc>
          <w:tcPr>
            <w:tcW w:w="2371" w:type="dxa"/>
            <w:gridSpan w:val="2"/>
            <w:vMerge/>
            <w:tcMar>
              <w:top w:w="28" w:type="dxa"/>
              <w:bottom w:w="28" w:type="dxa"/>
            </w:tcMar>
          </w:tcPr>
          <w:p w14:paraId="2E80B56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ABCD05F" w14:textId="067EC462"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Prieš pradedant darbus geležinkelio apsaugos zonoje (kai aktualu), užtikrina, kad jo teikiamų </w:t>
            </w:r>
            <w:r w:rsidR="040F2880"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vadovai bus baigę </w:t>
            </w:r>
            <w:r w:rsidR="240BA20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(LTG grupės įmonių) saugaus elgesio geležinkeliuose mokymo programą (nebent Šalys raštu susitaria dėl kitokios lygiavertės mokymo tvarkos);</w:t>
            </w:r>
          </w:p>
        </w:tc>
        <w:tc>
          <w:tcPr>
            <w:tcW w:w="2240" w:type="dxa"/>
            <w:vMerge/>
            <w:tcMar>
              <w:top w:w="28" w:type="dxa"/>
              <w:bottom w:w="28" w:type="dxa"/>
            </w:tcMar>
          </w:tcPr>
          <w:p w14:paraId="589281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786FB9C" w14:textId="044AB910"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commencing work in the Railway Protection Zone (where applicable), ensure that the managers of its services have completed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(LTG Group companies') railway safety training programme (unless the Parties agree in writing on other equivalent training arrangements);</w:t>
            </w:r>
          </w:p>
        </w:tc>
      </w:tr>
      <w:tr w:rsidR="00D20A19" w14:paraId="155C4965" w14:textId="77777777" w:rsidTr="38C3BB73">
        <w:tc>
          <w:tcPr>
            <w:tcW w:w="2371" w:type="dxa"/>
            <w:gridSpan w:val="2"/>
            <w:vMerge/>
            <w:tcMar>
              <w:top w:w="28" w:type="dxa"/>
              <w:bottom w:w="28" w:type="dxa"/>
            </w:tcMar>
          </w:tcPr>
          <w:p w14:paraId="2A6998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0F0BD" w14:textId="39979177" w:rsidR="00D20A19" w:rsidRPr="00102492" w:rsidRDefault="00D20A19" w:rsidP="0AB7CF40">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7">
              <w:r w:rsidRPr="0AB7CF40">
                <w:rPr>
                  <w:rStyle w:val="Hyperlink"/>
                  <w:rFonts w:ascii="Arial" w:eastAsia="Arial" w:hAnsi="Arial" w:cs="Arial"/>
                  <w:color w:val="000000" w:themeColor="text1"/>
                  <w:sz w:val="18"/>
                  <w:szCs w:val="18"/>
                </w:rPr>
                <w:t xml:space="preserve">Lietuvos </w:t>
              </w:r>
              <w:r w:rsidRPr="0AB7CF40">
                <w:rPr>
                  <w:rStyle w:val="Hyperlink"/>
                  <w:rFonts w:ascii="Arial" w:eastAsia="Arial" w:hAnsi="Arial" w:cs="Arial"/>
                  <w:color w:val="000000" w:themeColor="text1"/>
                  <w:sz w:val="18"/>
                  <w:szCs w:val="18"/>
                </w:rPr>
                <w:lastRenderedPageBreak/>
                <w:t>Respublikos geležinkelių transporto eismo saugos įstatymo</w:t>
              </w:r>
            </w:hyperlink>
            <w:r w:rsidRPr="0AB7CF40">
              <w:rPr>
                <w:rFonts w:ascii="Arial" w:eastAsia="Arial" w:hAnsi="Arial" w:cs="Arial"/>
                <w:b/>
                <w:bCs/>
                <w:color w:val="000000" w:themeColor="text1"/>
                <w:sz w:val="18"/>
                <w:szCs w:val="18"/>
              </w:rPr>
              <w:t xml:space="preserve"> </w:t>
            </w:r>
            <w:r w:rsidRPr="0AB7CF40">
              <w:rPr>
                <w:rFonts w:ascii="Arial" w:eastAsia="Arial" w:hAnsi="Arial" w:cs="Arial"/>
                <w:color w:val="000000" w:themeColor="text1"/>
                <w:sz w:val="18"/>
                <w:szCs w:val="18"/>
              </w:rPr>
              <w:t xml:space="preserve">2-me straipsnyje (toliau – pavojingoji geležinkelio zona), taip pat kitose </w:t>
            </w:r>
            <w:r w:rsidR="23FCA4BC"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ar </w:t>
            </w:r>
            <w:r w:rsidR="23D713F2"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veiklos keliamų reikšmingų pavojų vietose, </w:t>
            </w:r>
            <w:r w:rsidR="70D4B8FD"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2F20411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36D5B82" w14:textId="714D3CC6" w:rsidR="00D20A19" w:rsidRPr="00102492" w:rsidRDefault="00D20A19" w:rsidP="0AB7CF40">
            <w:pPr>
              <w:pStyle w:val="ListParagraph"/>
              <w:widowControl w:val="0"/>
              <w:numPr>
                <w:ilvl w:val="2"/>
                <w:numId w:val="29"/>
              </w:numPr>
              <w:tabs>
                <w:tab w:val="left" w:pos="749"/>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w:t>
            </w:r>
            <w:r w:rsidRPr="0AB7CF40">
              <w:rPr>
                <w:rFonts w:ascii="Arial" w:eastAsia="Arial" w:hAnsi="Arial" w:cs="Arial"/>
                <w:color w:val="000000" w:themeColor="text1"/>
                <w:sz w:val="18"/>
                <w:szCs w:val="18"/>
                <w:lang w:val="en-GB" w:bidi="en-US"/>
              </w:rPr>
              <w:lastRenderedPageBreak/>
              <w:t xml:space="preserve">Article 2 of </w:t>
            </w:r>
            <w:hyperlink r:id="rId28">
              <w:r w:rsidRPr="0AB7CF40">
                <w:rPr>
                  <w:rStyle w:val="Hyperlink"/>
                  <w:rFonts w:ascii="Arial" w:eastAsia="Arial" w:hAnsi="Arial" w:cs="Arial"/>
                  <w:color w:val="000000" w:themeColor="text1"/>
                  <w:sz w:val="18"/>
                  <w:szCs w:val="18"/>
                  <w:lang w:val="en-GB" w:bidi="en-US"/>
                </w:rPr>
                <w:t>the Republic of Lithuania Law on Railway Traffic Safety</w:t>
              </w:r>
            </w:hyperlink>
            <w:r w:rsidRPr="0AB7CF40">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or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activities,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38C3BB73">
        <w:tc>
          <w:tcPr>
            <w:tcW w:w="2371" w:type="dxa"/>
            <w:gridSpan w:val="2"/>
            <w:vMerge/>
            <w:tcMar>
              <w:top w:w="28" w:type="dxa"/>
              <w:bottom w:w="28" w:type="dxa"/>
            </w:tcMar>
          </w:tcPr>
          <w:p w14:paraId="10785FE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5036A24" w14:textId="113A10D9" w:rsidR="00D20A19" w:rsidRPr="00102492" w:rsidRDefault="45576FE1"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jo teikiamos </w:t>
            </w:r>
            <w:r w:rsidR="11513EEE" w:rsidRPr="0AB7CF40">
              <w:rPr>
                <w:rFonts w:ascii="Arial" w:eastAsia="Arial" w:hAnsi="Arial" w:cs="Arial"/>
                <w:color w:val="000000" w:themeColor="text1"/>
                <w:sz w:val="18"/>
                <w:szCs w:val="18"/>
              </w:rPr>
              <w:t>P</w:t>
            </w:r>
            <w:r w:rsidR="00D20A19" w:rsidRPr="0AB7CF40">
              <w:rPr>
                <w:rFonts w:ascii="Arial" w:eastAsia="Arial" w:hAnsi="Arial" w:cs="Arial"/>
                <w:color w:val="000000" w:themeColor="text1"/>
                <w:sz w:val="18"/>
                <w:szCs w:val="18"/>
              </w:rPr>
              <w:t xml:space="preserve">aslaugos ar jų teikimo būdas nesukeltų pavojų jo ar </w:t>
            </w:r>
            <w:r w:rsidR="66675FA9"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darbuotojų, kitų asmenų saugai ir sveikatai, aplinkai, turtui arba geležinkelio transporto eismo saugai. </w:t>
            </w:r>
            <w:r w:rsidR="5C4DD0D3"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iš anksto, o pasireiškus šiam pavojui – nedelsiant, informuoja Užsakovo kontaktinį asmenį ir el. paštu </w:t>
            </w:r>
            <w:hyperlink r:id="rId29">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1F0BEFC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F95837" w14:textId="795CEED2" w:rsidR="00D20A19" w:rsidRPr="00102492"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its services or the </w:t>
            </w:r>
            <w:proofErr w:type="gramStart"/>
            <w:r w:rsidR="00D20A19" w:rsidRPr="0AB7CF40">
              <w:rPr>
                <w:rFonts w:ascii="Arial" w:eastAsia="Arial" w:hAnsi="Arial" w:cs="Arial"/>
                <w:color w:val="000000" w:themeColor="text1"/>
                <w:sz w:val="18"/>
                <w:szCs w:val="18"/>
                <w:lang w:val="en-GB" w:bidi="en-US"/>
              </w:rPr>
              <w:t>manner in which</w:t>
            </w:r>
            <w:proofErr w:type="gramEnd"/>
            <w:r w:rsidR="00D20A19" w:rsidRPr="0AB7CF40">
              <w:rPr>
                <w:rFonts w:ascii="Arial" w:eastAsia="Arial" w:hAnsi="Arial" w:cs="Arial"/>
                <w:color w:val="000000" w:themeColor="text1"/>
                <w:sz w:val="18"/>
                <w:szCs w:val="18"/>
                <w:lang w:val="en-GB" w:bidi="en-US"/>
              </w:rPr>
              <w:t xml:space="preserve"> they are provided do not endanger the safety and health of its workers or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workers, other persons, the environment, property or the safety of railway traffic.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contact person in advance, and immediately in the event of such a risk, by email to </w:t>
            </w:r>
            <w:hyperlink r:id="rId30">
              <w:r w:rsidR="00D20A19" w:rsidRPr="0AB7CF40">
                <w:rPr>
                  <w:rStyle w:val="Hyperlink"/>
                  <w:rFonts w:ascii="Arial" w:eastAsia="Arial" w:hAnsi="Arial" w:cs="Arial"/>
                  <w:color w:val="000000" w:themeColor="text1"/>
                  <w:sz w:val="18"/>
                  <w:szCs w:val="18"/>
                  <w:lang w:val="en-GB" w:bidi="en-US"/>
                </w:rPr>
                <w:t>sauga@ltg.lt</w:t>
              </w:r>
            </w:hyperlink>
            <w:r w:rsidR="00D20A19" w:rsidRPr="0AB7CF40">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38C3BB73">
        <w:tc>
          <w:tcPr>
            <w:tcW w:w="2371" w:type="dxa"/>
            <w:gridSpan w:val="2"/>
            <w:vMerge/>
            <w:tcMar>
              <w:top w:w="28" w:type="dxa"/>
              <w:bottom w:w="28" w:type="dxa"/>
            </w:tcMar>
          </w:tcPr>
          <w:p w14:paraId="332066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D19292C" w14:textId="7D9F89D6" w:rsidR="00D20A19" w:rsidRPr="00102492" w:rsidRDefault="32586812"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57D17DAD"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kėjo darbuotojai ir pasitelkiami asmenys, vykdydami Sutartimi prisiimtus įsipareigojimu.</w:t>
            </w:r>
          </w:p>
        </w:tc>
        <w:tc>
          <w:tcPr>
            <w:tcW w:w="2240" w:type="dxa"/>
            <w:vMerge/>
            <w:tcMar>
              <w:top w:w="28" w:type="dxa"/>
              <w:bottom w:w="28" w:type="dxa"/>
            </w:tcMar>
          </w:tcPr>
          <w:p w14:paraId="494D7B1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C77EFCE" w14:textId="73DFE38B"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's employees and the persons it engages in the performance of the obligations assumed under the Contract</w:t>
            </w:r>
          </w:p>
        </w:tc>
      </w:tr>
      <w:tr w:rsidR="00D20A19" w14:paraId="544B18A6" w14:textId="77777777" w:rsidTr="38C3BB73">
        <w:tc>
          <w:tcPr>
            <w:tcW w:w="2371" w:type="dxa"/>
            <w:gridSpan w:val="2"/>
            <w:vMerge/>
            <w:tcMar>
              <w:top w:w="28" w:type="dxa"/>
              <w:bottom w:w="28" w:type="dxa"/>
            </w:tcMar>
          </w:tcPr>
          <w:p w14:paraId="4EFBD1C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AA94C2"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1"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419A06F"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2C8083"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2"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38C3BB73">
        <w:tc>
          <w:tcPr>
            <w:tcW w:w="2371" w:type="dxa"/>
            <w:gridSpan w:val="2"/>
            <w:vMerge/>
            <w:tcMar>
              <w:top w:w="28" w:type="dxa"/>
              <w:bottom w:w="28" w:type="dxa"/>
            </w:tcMar>
          </w:tcPr>
          <w:p w14:paraId="5FFD8A3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CAB7D9A" w14:textId="1C9926CD"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w:t>
            </w:r>
            <w:r w:rsidRPr="0AB7CF40">
              <w:rPr>
                <w:rFonts w:ascii="Arial" w:eastAsia="Arial" w:hAnsi="Arial" w:cs="Arial"/>
                <w:color w:val="000000" w:themeColor="text1"/>
                <w:sz w:val="18"/>
                <w:szCs w:val="18"/>
              </w:rPr>
              <w:lastRenderedPageBreak/>
              <w:t xml:space="preserve">transporto eismą ir laikantis visų </w:t>
            </w:r>
            <w:r w:rsidR="0572319E"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lokalinių teisės aktų, perduotų </w:t>
            </w:r>
            <w:r w:rsidR="3A835BF7"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kėjui, reikalavimų (jei tokie pateikti);</w:t>
            </w:r>
          </w:p>
        </w:tc>
        <w:tc>
          <w:tcPr>
            <w:tcW w:w="2240" w:type="dxa"/>
            <w:vMerge/>
            <w:tcMar>
              <w:top w:w="28" w:type="dxa"/>
              <w:bottom w:w="28" w:type="dxa"/>
            </w:tcMar>
          </w:tcPr>
          <w:p w14:paraId="79FE43D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A7CEF6A" w14:textId="7474EB42"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w:t>
            </w:r>
            <w:r w:rsidRPr="0AB7CF40">
              <w:rPr>
                <w:rFonts w:ascii="Arial" w:eastAsia="Arial" w:hAnsi="Arial" w:cs="Arial"/>
                <w:color w:val="000000" w:themeColor="text1"/>
                <w:sz w:val="18"/>
                <w:szCs w:val="18"/>
                <w:lang w:val="en-GB" w:bidi="en-US"/>
              </w:rPr>
              <w:lastRenderedPageBreak/>
              <w:t xml:space="preserve">requirements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local legislation (if any) as communicated to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w:t>
            </w:r>
          </w:p>
        </w:tc>
      </w:tr>
      <w:tr w:rsidR="00D20A19" w14:paraId="07FDB042" w14:textId="77777777" w:rsidTr="38C3BB73">
        <w:tc>
          <w:tcPr>
            <w:tcW w:w="2371" w:type="dxa"/>
            <w:gridSpan w:val="2"/>
            <w:vMerge/>
            <w:tcMar>
              <w:top w:w="28" w:type="dxa"/>
              <w:bottom w:w="28" w:type="dxa"/>
            </w:tcMar>
          </w:tcPr>
          <w:p w14:paraId="1D34921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4D59956" w14:textId="75AC8E0C"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01A110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ir </w:t>
            </w:r>
            <w:r w:rsidR="2DBF658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bendradarbiauja nestandartinių situacijų valdymo klausimais ir teikia vienas kitam reikiamą intelektualinę ir (ar) metodinę pagalbą;</w:t>
            </w:r>
          </w:p>
        </w:tc>
        <w:tc>
          <w:tcPr>
            <w:tcW w:w="2240" w:type="dxa"/>
            <w:vMerge/>
            <w:tcMar>
              <w:top w:w="28" w:type="dxa"/>
              <w:bottom w:w="28" w:type="dxa"/>
            </w:tcMar>
          </w:tcPr>
          <w:p w14:paraId="116819F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B8C22A" w14:textId="3845127C" w:rsidR="00D20A19" w:rsidRPr="00102492" w:rsidRDefault="00D20A19" w:rsidP="0AB7CF40">
            <w:pPr>
              <w:pStyle w:val="ListParagraph"/>
              <w:numPr>
                <w:ilvl w:val="2"/>
                <w:numId w:val="29"/>
              </w:numPr>
              <w:tabs>
                <w:tab w:val="left" w:pos="655"/>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AB7CF40">
              <w:rPr>
                <w:rFonts w:ascii="Arial" w:eastAsia="Arial" w:hAnsi="Arial" w:cs="Arial"/>
                <w:color w:val="000000" w:themeColor="text1"/>
                <w:sz w:val="18"/>
                <w:szCs w:val="18"/>
                <w:lang w:val="en-GB" w:bidi="en-US"/>
              </w:rPr>
              <w:t>fire-fighting</w:t>
            </w:r>
            <w:proofErr w:type="gramEnd"/>
            <w:r w:rsidRPr="0AB7CF40">
              <w:rPr>
                <w:rFonts w:ascii="Arial" w:eastAsia="Arial" w:hAnsi="Arial" w:cs="Arial"/>
                <w:color w:val="000000" w:themeColor="text1"/>
                <w:sz w:val="18"/>
                <w:szCs w:val="18"/>
                <w:lang w:val="en-GB" w:bidi="en-US"/>
              </w:rPr>
              <w:t xml:space="preserve"> and evacuation measures.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cooperate on the management of non-standard situations and shall provide each other with the necessary intellectual and/or methodological support as required;</w:t>
            </w:r>
          </w:p>
        </w:tc>
      </w:tr>
      <w:tr w:rsidR="00D20A19" w14:paraId="437674B9" w14:textId="77777777" w:rsidTr="38C3BB73">
        <w:tc>
          <w:tcPr>
            <w:tcW w:w="2371" w:type="dxa"/>
            <w:gridSpan w:val="2"/>
            <w:vMerge/>
            <w:tcMar>
              <w:top w:w="28" w:type="dxa"/>
              <w:bottom w:w="28" w:type="dxa"/>
            </w:tcMar>
          </w:tcPr>
          <w:p w14:paraId="2A5F962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FA577"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634B9D8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E6E89B"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38C3BB73">
        <w:tc>
          <w:tcPr>
            <w:tcW w:w="2371" w:type="dxa"/>
            <w:gridSpan w:val="2"/>
            <w:vMerge/>
            <w:tcMar>
              <w:top w:w="28" w:type="dxa"/>
              <w:bottom w:w="28" w:type="dxa"/>
            </w:tcMar>
          </w:tcPr>
          <w:p w14:paraId="3268C50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85CA0D8" w14:textId="70B53C98"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Užsakovo teritorijoje nebus apsvaigę nuo alkoholio, narkotinių, toksinių ir (arba) psichotropinių medžiagų ir jų nevartos. </w:t>
            </w:r>
            <w:r w:rsidR="1C587811"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14937A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8DCC4C0" w14:textId="138984B6"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they will not be under the influence of alcohol, drugs, narcotic, toxic and/or psychotropic substances and will not use them on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premises.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suspects that they are drunk or under the influence of psychoactive substances, the use of metrologically tested technical instruments (alcotesters, etc.) may be mandatory;</w:t>
            </w:r>
          </w:p>
        </w:tc>
      </w:tr>
      <w:tr w:rsidR="00D20A19" w14:paraId="0942E12E" w14:textId="77777777" w:rsidTr="38C3BB73">
        <w:tc>
          <w:tcPr>
            <w:tcW w:w="2371" w:type="dxa"/>
            <w:gridSpan w:val="2"/>
            <w:vMerge/>
            <w:tcMar>
              <w:top w:w="28" w:type="dxa"/>
              <w:bottom w:w="28" w:type="dxa"/>
            </w:tcMar>
          </w:tcPr>
          <w:p w14:paraId="47951AC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E30C50B" w14:textId="3CE2F54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palaikys tvarką ir švarą darbo zonoje, tinkamai sandėliuos medžiagas, darbo įrenginius, nepaliks jų be priežiūros. </w:t>
            </w:r>
            <w:r w:rsidR="159F0E9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700409C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5F87F92" w14:textId="2C368398"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keep the work area tidy and clean, store materials and work equipment properly and not leave them unattended.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leave unfinished or partially completed Services in unsafe conditions that could harm or endanger human health or life, property and the smooth operation of railway transport;</w:t>
            </w:r>
          </w:p>
        </w:tc>
      </w:tr>
      <w:tr w:rsidR="00D20A19" w14:paraId="6CB61A30" w14:textId="77777777" w:rsidTr="38C3BB73">
        <w:tc>
          <w:tcPr>
            <w:tcW w:w="2371" w:type="dxa"/>
            <w:gridSpan w:val="2"/>
            <w:vMerge/>
            <w:tcMar>
              <w:top w:w="28" w:type="dxa"/>
              <w:bottom w:w="28" w:type="dxa"/>
            </w:tcMar>
          </w:tcPr>
          <w:p w14:paraId="65C54CB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D1D12B9"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3F6421E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75FE9F"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38C3BB73">
        <w:tc>
          <w:tcPr>
            <w:tcW w:w="2371" w:type="dxa"/>
            <w:gridSpan w:val="2"/>
            <w:vMerge/>
            <w:tcMar>
              <w:top w:w="28" w:type="dxa"/>
              <w:bottom w:w="28" w:type="dxa"/>
            </w:tcMar>
          </w:tcPr>
          <w:p w14:paraId="21178A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F1C484C" w14:textId="023C841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kompetentingų </w:t>
            </w:r>
            <w:r w:rsidR="4FB35C2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įgaliotų atstovų teisėtus nurodymus dėl saugos reikalavimų vykdymo.</w:t>
            </w:r>
          </w:p>
        </w:tc>
        <w:tc>
          <w:tcPr>
            <w:tcW w:w="2240" w:type="dxa"/>
            <w:vMerge/>
            <w:tcMar>
              <w:top w:w="28" w:type="dxa"/>
              <w:bottom w:w="28" w:type="dxa"/>
            </w:tcMar>
          </w:tcPr>
          <w:p w14:paraId="1B0E59B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09372C2" w14:textId="5826E57A"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lawful instructions of the competent representatives authorised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with regard to</w:t>
            </w:r>
            <w:proofErr w:type="gramEnd"/>
            <w:r w:rsidRPr="0AB7CF40">
              <w:rPr>
                <w:rFonts w:ascii="Arial" w:eastAsia="Arial" w:hAnsi="Arial" w:cs="Arial"/>
                <w:color w:val="000000" w:themeColor="text1"/>
                <w:sz w:val="18"/>
                <w:szCs w:val="18"/>
                <w:lang w:val="en-GB" w:bidi="en-US"/>
              </w:rPr>
              <w:t xml:space="preserve"> safety requirements.</w:t>
            </w:r>
          </w:p>
        </w:tc>
      </w:tr>
      <w:tr w:rsidR="00D20A19" w14:paraId="1F4FEFEA" w14:textId="77777777" w:rsidTr="38C3BB73">
        <w:tc>
          <w:tcPr>
            <w:tcW w:w="2371" w:type="dxa"/>
            <w:gridSpan w:val="2"/>
            <w:vMerge/>
            <w:tcMar>
              <w:top w:w="28" w:type="dxa"/>
              <w:bottom w:w="28" w:type="dxa"/>
            </w:tcMar>
          </w:tcPr>
          <w:p w14:paraId="18B2DF0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2251A8" w14:textId="246387E0" w:rsidR="00D20A19" w:rsidRPr="00102492" w:rsidRDefault="5DED6A8F"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kartu su </w:t>
            </w:r>
            <w:r w:rsidR="42893EF7"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7440A323"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3CA34C2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FAD883A" w14:textId="2A307DE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when working together with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and/or providing the Services together with another employer in the same workplace, undertakes to organise the work in such a way as to ensure the safety and health of all employees, regardless of the employer for whom the employee works.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38C3BB73">
        <w:tc>
          <w:tcPr>
            <w:tcW w:w="2371" w:type="dxa"/>
            <w:gridSpan w:val="2"/>
            <w:vMerge/>
            <w:tcMar>
              <w:top w:w="28" w:type="dxa"/>
              <w:bottom w:w="28" w:type="dxa"/>
            </w:tcMar>
          </w:tcPr>
          <w:p w14:paraId="58B3AB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FC6BF2F" w14:textId="7A8AC886" w:rsidR="00D20A19" w:rsidRPr="00102492" w:rsidRDefault="5D0678F3"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Sutarties vykdymo metu privalo organizuoti ir užtikrinti savo, pasitelktų asmenų ir (ar) nuomojamų visų rūšių </w:t>
            </w:r>
            <w:r w:rsidR="00D20A19" w:rsidRPr="0AB7CF40">
              <w:rPr>
                <w:rFonts w:ascii="Arial" w:eastAsia="Arial" w:hAnsi="Arial" w:cs="Arial"/>
                <w:color w:val="000000" w:themeColor="text1"/>
                <w:sz w:val="18"/>
                <w:szCs w:val="18"/>
              </w:rPr>
              <w:lastRenderedPageBreak/>
              <w:t>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06A17A0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BD3B728" w14:textId="40AEC11F" w:rsidR="00D20A19" w:rsidRPr="00102492" w:rsidRDefault="00D20A19"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During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organise and ensure the safe movement of its own vehicles and other </w:t>
            </w:r>
            <w:r w:rsidRPr="0AB7CF40">
              <w:rPr>
                <w:rFonts w:ascii="Arial" w:eastAsia="Arial" w:hAnsi="Arial" w:cs="Arial"/>
                <w:color w:val="000000" w:themeColor="text1"/>
                <w:sz w:val="18"/>
                <w:szCs w:val="18"/>
                <w:lang w:val="en-GB" w:bidi="en-US"/>
              </w:rPr>
              <w:lastRenderedPageBreak/>
              <w:t xml:space="preserve">mobile machinery, as well as of the vehicles and other mobile machinery of all types hired and/or engaged, within the territory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accordance with the traffic regulations of the relevant mode of transport and the instructions (if any)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documents.</w:t>
            </w:r>
          </w:p>
        </w:tc>
      </w:tr>
      <w:tr w:rsidR="00D20A19" w14:paraId="4E94DDE5" w14:textId="77777777" w:rsidTr="38C3BB73">
        <w:tc>
          <w:tcPr>
            <w:tcW w:w="2371" w:type="dxa"/>
            <w:gridSpan w:val="2"/>
            <w:vMerge/>
            <w:tcMar>
              <w:top w:w="28" w:type="dxa"/>
              <w:bottom w:w="28" w:type="dxa"/>
            </w:tcMar>
          </w:tcPr>
          <w:p w14:paraId="53CE0AF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287BC57" w14:textId="0B876A03" w:rsidR="00D20A19" w:rsidRPr="00102492" w:rsidRDefault="6C1FCF3D"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4C510CD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65F5D5" w14:textId="506F3BB6"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38C3BB73">
        <w:tc>
          <w:tcPr>
            <w:tcW w:w="2371" w:type="dxa"/>
            <w:gridSpan w:val="2"/>
            <w:vMerge/>
            <w:tcMar>
              <w:top w:w="28" w:type="dxa"/>
              <w:bottom w:w="28" w:type="dxa"/>
            </w:tcMar>
          </w:tcPr>
          <w:p w14:paraId="40117B26"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9AE3C4A" w14:textId="71CAE331"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Paskelbus epidemiją ar pandemiją, </w:t>
            </w:r>
            <w:r w:rsidR="2D4E9361"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užtikrina Lietuvos Respublikos Vyriausybės, Lietuvos Respublikos Sveikatos apsaugos ministerijos teisės aktų dėl atitinkamų užkrečiamųjų ligų (Covid-19, kt.) suvaldymo vykdymą, aprūpindamas teikiančius </w:t>
            </w:r>
            <w:r w:rsidR="679FDC52"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C4BDA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5148304" w14:textId="3EE1B904"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an epidemic or pandemic,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38C3BB73">
        <w:tc>
          <w:tcPr>
            <w:tcW w:w="2371" w:type="dxa"/>
            <w:gridSpan w:val="2"/>
            <w:vMerge/>
            <w:tcMar>
              <w:top w:w="28" w:type="dxa"/>
              <w:bottom w:w="28" w:type="dxa"/>
            </w:tcMar>
          </w:tcPr>
          <w:p w14:paraId="421D14A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0AEEB70" w14:textId="5DC06591" w:rsidR="00D20A19" w:rsidRPr="00102492" w:rsidRDefault="008A6000"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5D087683" w:rsidRPr="0AB7CF40">
              <w:rPr>
                <w:rFonts w:ascii="Arial" w:eastAsia="Arial" w:hAnsi="Arial" w:cs="Arial"/>
                <w:color w:val="000000" w:themeColor="text1"/>
                <w:sz w:val="18"/>
                <w:szCs w:val="18"/>
              </w:rPr>
              <w:t>Pirkėjas</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018B298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2C564BB" w14:textId="76168BA2"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shall be informed of the decision.</w:t>
            </w:r>
          </w:p>
        </w:tc>
      </w:tr>
      <w:tr w:rsidR="00D20A19" w14:paraId="46382307" w14:textId="77777777" w:rsidTr="38C3BB73">
        <w:tc>
          <w:tcPr>
            <w:tcW w:w="2371" w:type="dxa"/>
            <w:gridSpan w:val="2"/>
            <w:vMerge/>
            <w:tcMar>
              <w:top w:w="28" w:type="dxa"/>
              <w:bottom w:w="28" w:type="dxa"/>
            </w:tcMar>
          </w:tcPr>
          <w:p w14:paraId="5CD07CD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5533A5F" w14:textId="3139C362"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Sutarties vykdymui </w:t>
            </w:r>
            <w:r w:rsidR="41E7426D"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neturi teisės sudaryti darbo, ar kitokių sutarčių su </w:t>
            </w:r>
            <w:r w:rsidR="04227A4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darbuotojais, taip pat bet kokiais kitais pagrindais pasitelkti </w:t>
            </w:r>
            <w:r w:rsidR="0AA7A15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darbuotojų Sutarties vykdymui be abipusio raštiško susitarimo su </w:t>
            </w:r>
            <w:r w:rsidR="137514A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u. Šio punkto pažeidimas laikomas esminiu Sutarties pažeidimu, ir </w:t>
            </w:r>
            <w:r w:rsidR="4AD4ACD6"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turi teisę Sutartyje nustatyta tvarka vienašališkai nutraukti šią Sutartį prieš terminą, bet tai neatleidžia </w:t>
            </w:r>
            <w:r w:rsidR="05CF8BE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kėjo nuo prievolių ir atsakomybės pagal Sutartį.</w:t>
            </w:r>
          </w:p>
        </w:tc>
        <w:tc>
          <w:tcPr>
            <w:tcW w:w="2240" w:type="dxa"/>
            <w:vMerge/>
            <w:tcMar>
              <w:top w:w="28" w:type="dxa"/>
              <w:bottom w:w="28" w:type="dxa"/>
            </w:tcMar>
          </w:tcPr>
          <w:p w14:paraId="24F333A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11E2D7" w14:textId="21AC7233"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For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be entitled to </w:t>
            </w:r>
            <w:proofErr w:type="gramStart"/>
            <w:r w:rsidRPr="0AB7CF40">
              <w:rPr>
                <w:rFonts w:ascii="Arial" w:eastAsia="Arial" w:hAnsi="Arial" w:cs="Arial"/>
                <w:color w:val="000000" w:themeColor="text1"/>
                <w:sz w:val="18"/>
                <w:szCs w:val="18"/>
                <w:lang w:val="en-GB" w:bidi="en-US"/>
              </w:rPr>
              <w:t>enter into</w:t>
            </w:r>
            <w:proofErr w:type="gramEnd"/>
            <w:r w:rsidRPr="0AB7CF40">
              <w:rPr>
                <w:rFonts w:ascii="Arial" w:eastAsia="Arial" w:hAnsi="Arial" w:cs="Arial"/>
                <w:color w:val="000000" w:themeColor="text1"/>
                <w:sz w:val="18"/>
                <w:szCs w:val="18"/>
                <w:lang w:val="en-GB" w:bidi="en-US"/>
              </w:rPr>
              <w:t xml:space="preserve"> any employment or other contract with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w:t>
            </w:r>
            <w:proofErr w:type="gramStart"/>
            <w:r w:rsidRPr="0AB7CF40">
              <w:rPr>
                <w:rFonts w:ascii="Arial" w:eastAsia="Arial" w:hAnsi="Arial" w:cs="Arial"/>
                <w:color w:val="000000" w:themeColor="text1"/>
                <w:sz w:val="18"/>
                <w:szCs w:val="18"/>
                <w:lang w:val="en-GB" w:bidi="en-US"/>
              </w:rPr>
              <w:t>employees, or</w:t>
            </w:r>
            <w:proofErr w:type="gramEnd"/>
            <w:r w:rsidRPr="0AB7CF40">
              <w:rPr>
                <w:rFonts w:ascii="Arial" w:eastAsia="Arial" w:hAnsi="Arial" w:cs="Arial"/>
                <w:color w:val="000000" w:themeColor="text1"/>
                <w:sz w:val="18"/>
                <w:szCs w:val="18"/>
                <w:lang w:val="en-GB" w:bidi="en-US"/>
              </w:rPr>
              <w:t xml:space="preserve"> use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employees for the performance of the Contract on any other basis without the mutual written agreement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Breach of this clause shall be deemed to be a material breach of the </w:t>
            </w:r>
            <w:proofErr w:type="gramStart"/>
            <w:r w:rsidRPr="0AB7CF40">
              <w:rPr>
                <w:rFonts w:ascii="Arial" w:eastAsia="Arial" w:hAnsi="Arial" w:cs="Arial"/>
                <w:color w:val="000000" w:themeColor="text1"/>
                <w:sz w:val="18"/>
                <w:szCs w:val="18"/>
                <w:lang w:val="en-GB" w:bidi="en-US"/>
              </w:rPr>
              <w:t>Contract</w:t>
            </w:r>
            <w:proofErr w:type="gramEnd"/>
            <w:r w:rsidRPr="0AB7CF40">
              <w:rPr>
                <w:rFonts w:ascii="Arial" w:eastAsia="Arial" w:hAnsi="Arial" w:cs="Arial"/>
                <w:color w:val="000000" w:themeColor="text1"/>
                <w:sz w:val="18"/>
                <w:szCs w:val="18"/>
                <w:lang w:val="en-GB" w:bidi="en-US"/>
              </w:rPr>
              <w:t xml:space="preserve"> and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unilaterally terminate the Contract early in accordance with the procedure set out in the Contract, but this shall not relieve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of its obligations and liability under the Contract.</w:t>
            </w:r>
          </w:p>
        </w:tc>
      </w:tr>
      <w:tr w:rsidR="00D20A19" w14:paraId="252215F6" w14:textId="77777777" w:rsidTr="38C3BB73">
        <w:tc>
          <w:tcPr>
            <w:tcW w:w="2371" w:type="dxa"/>
            <w:gridSpan w:val="2"/>
            <w:vMerge/>
            <w:tcMar>
              <w:top w:w="28" w:type="dxa"/>
              <w:bottom w:w="28" w:type="dxa"/>
            </w:tcMar>
          </w:tcPr>
          <w:p w14:paraId="72A4A3F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337EE5" w14:textId="316A6DB0" w:rsidR="00D20A19" w:rsidRPr="00102492" w:rsidRDefault="262E3A2D"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125D96F4"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ar </w:t>
            </w:r>
            <w:r w:rsidR="60F6476B" w:rsidRPr="0AB7CF40">
              <w:rPr>
                <w:rFonts w:ascii="Arial" w:eastAsia="Arial" w:hAnsi="Arial" w:cs="Arial"/>
                <w:color w:val="000000" w:themeColor="text1"/>
                <w:sz w:val="18"/>
                <w:szCs w:val="18"/>
              </w:rPr>
              <w:t>Tiekėjo</w:t>
            </w:r>
            <w:r w:rsidR="00D20A19" w:rsidRPr="0AB7CF40">
              <w:rPr>
                <w:rFonts w:ascii="Arial" w:eastAsia="Arial" w:hAnsi="Arial" w:cs="Arial"/>
                <w:color w:val="000000" w:themeColor="text1"/>
                <w:sz w:val="18"/>
                <w:szCs w:val="18"/>
              </w:rPr>
              <w:t xml:space="preserve"> darbuotojams, samdomiems asmenims ar turtui. Paslaugų teikėjas operatyviai, bet ne vėliau kaip per 1 (vieną) darbo dieną praneša apie šiuos įvykius ar incidentus </w:t>
            </w:r>
            <w:r w:rsidR="666E850E" w:rsidRPr="0AB7CF40">
              <w:rPr>
                <w:rFonts w:ascii="Arial" w:eastAsia="Arial" w:hAnsi="Arial" w:cs="Arial"/>
                <w:color w:val="000000" w:themeColor="text1"/>
                <w:sz w:val="18"/>
                <w:szCs w:val="18"/>
              </w:rPr>
              <w:t>Pirkėjui</w:t>
            </w:r>
            <w:r w:rsidR="00D20A19" w:rsidRPr="0AB7CF40">
              <w:rPr>
                <w:rFonts w:ascii="Arial" w:eastAsia="Arial" w:hAnsi="Arial" w:cs="Arial"/>
                <w:color w:val="000000" w:themeColor="text1"/>
                <w:sz w:val="18"/>
                <w:szCs w:val="18"/>
              </w:rPr>
              <w:t xml:space="preserve">, el. paštu </w:t>
            </w:r>
            <w:hyperlink r:id="rId33">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xml:space="preserve">, kitoms suinteresuotoms šalims bei, vykdant teisinę prievolę, institucijoms, </w:t>
            </w:r>
            <w:r w:rsidR="00D20A19" w:rsidRPr="0AB7CF40">
              <w:rPr>
                <w:rFonts w:ascii="Arial" w:eastAsia="Arial" w:hAnsi="Arial" w:cs="Arial"/>
                <w:color w:val="000000" w:themeColor="text1"/>
                <w:sz w:val="18"/>
                <w:szCs w:val="18"/>
              </w:rPr>
              <w:lastRenderedPageBreak/>
              <w:t>o tyrimas ir prevencinių priemonių parinkimas vykdomas bendradarbiavimo su LTG grupe būdu.</w:t>
            </w:r>
          </w:p>
        </w:tc>
        <w:tc>
          <w:tcPr>
            <w:tcW w:w="2240" w:type="dxa"/>
            <w:vMerge/>
            <w:tcMar>
              <w:top w:w="28" w:type="dxa"/>
              <w:bottom w:w="28" w:type="dxa"/>
            </w:tcMar>
          </w:tcPr>
          <w:p w14:paraId="1F97DF5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060301A" w14:textId="60B4CBB6" w:rsidR="00D20A19" w:rsidRPr="00102492" w:rsidRDefault="475F285F"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 is notified of any railway accident, casualty, acute occupational disease or related incident, fire outbreak, near misses and other dangerous events occurring or observed </w:t>
            </w:r>
            <w:proofErr w:type="gramStart"/>
            <w:r w:rsidR="00D20A19" w:rsidRPr="0AB7CF40">
              <w:rPr>
                <w:rFonts w:ascii="Arial" w:eastAsia="Arial" w:hAnsi="Arial" w:cs="Arial"/>
                <w:color w:val="000000" w:themeColor="text1"/>
                <w:sz w:val="18"/>
                <w:szCs w:val="18"/>
                <w:lang w:val="en-GB" w:bidi="en-US"/>
              </w:rPr>
              <w:t>in the course of</w:t>
            </w:r>
            <w:proofErr w:type="gramEnd"/>
            <w:r w:rsidR="00D20A19" w:rsidRPr="0AB7CF40">
              <w:rPr>
                <w:rFonts w:ascii="Arial" w:eastAsia="Arial" w:hAnsi="Arial" w:cs="Arial"/>
                <w:color w:val="000000" w:themeColor="text1"/>
                <w:sz w:val="18"/>
                <w:szCs w:val="18"/>
                <w:lang w:val="en-GB" w:bidi="en-US"/>
              </w:rPr>
              <w:t xml:space="preserve"> its contractual activities, and of any damage being caused to or caused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or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's staff, employees or property.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promptly, but no later than within 1 (one) working day, report such events or incidents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by email to </w:t>
            </w:r>
            <w:r w:rsidR="00D20A19" w:rsidRPr="0AB7CF40">
              <w:rPr>
                <w:rStyle w:val="Hyperlink"/>
                <w:rFonts w:ascii="Arial" w:eastAsia="Arial" w:hAnsi="Arial" w:cs="Arial"/>
                <w:color w:val="000000" w:themeColor="text1"/>
                <w:sz w:val="18"/>
                <w:szCs w:val="18"/>
                <w:lang w:val="en-GB" w:bidi="en-US"/>
              </w:rPr>
              <w:t>sauga@ltg.lt,</w:t>
            </w:r>
            <w:r w:rsidR="00D20A19" w:rsidRPr="0AB7CF40">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w:t>
            </w:r>
            <w:r w:rsidR="00D20A19" w:rsidRPr="0AB7CF40">
              <w:rPr>
                <w:rFonts w:ascii="Arial" w:eastAsia="Arial" w:hAnsi="Arial" w:cs="Arial"/>
                <w:color w:val="000000" w:themeColor="text1"/>
                <w:sz w:val="18"/>
                <w:szCs w:val="18"/>
                <w:lang w:val="en-GB" w:bidi="en-US"/>
              </w:rPr>
              <w:lastRenderedPageBreak/>
              <w:t>the selection of preventive measures shall be carried out in cooperation with the LTG Group.</w:t>
            </w:r>
          </w:p>
        </w:tc>
      </w:tr>
      <w:tr w:rsidR="00D20A19" w14:paraId="6E550135" w14:textId="77777777" w:rsidTr="38C3BB73">
        <w:tc>
          <w:tcPr>
            <w:tcW w:w="2371" w:type="dxa"/>
            <w:gridSpan w:val="2"/>
            <w:vMerge/>
            <w:tcMar>
              <w:top w:w="28" w:type="dxa"/>
              <w:bottom w:w="28" w:type="dxa"/>
            </w:tcMar>
          </w:tcPr>
          <w:p w14:paraId="27B140E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613C325" w14:textId="6975D29A" w:rsidR="00D20A19" w:rsidRPr="00FE648F" w:rsidRDefault="6B35A57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ar </w:t>
            </w:r>
            <w:r w:rsidR="1040D21D"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4F324B7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786ED93" w14:textId="73FCB8C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D20A19" w14:paraId="0E63C6E8" w14:textId="77777777" w:rsidTr="38C3BB73">
        <w:tc>
          <w:tcPr>
            <w:tcW w:w="2371" w:type="dxa"/>
            <w:gridSpan w:val="2"/>
            <w:vMerge/>
            <w:tcMar>
              <w:top w:w="28" w:type="dxa"/>
              <w:bottom w:w="28" w:type="dxa"/>
            </w:tcMar>
          </w:tcPr>
          <w:p w14:paraId="4E1C42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234576" w14:textId="676C8CA1"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Bet kuriuo sutarties metu pastebėjus, kad </w:t>
            </w:r>
            <w:r w:rsidR="19C2A82A"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kokybėje yra trūkumų, kurie kelia pavojų darbuotojų saugai ir sveikatai, eismo saugai, aplinkos ar turto saugumui, </w:t>
            </w:r>
            <w:r w:rsidR="749A1ED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turi teisę pareikalauti </w:t>
            </w:r>
            <w:r w:rsidR="773F8F6A"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nedelsiant, bet ne vėliau nei per 3 (tris) darbo valandas nuo atitinkamo pranešimo gavimo, sustabdyti paslaugų teikimą, kol </w:t>
            </w:r>
            <w:r w:rsidR="50DC55F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neužtikrins žmonių sveikatos, darbuotojų ir (ar) eismo saugos ir aplinkos ar turto saugumo. Pašalinęs priežastis </w:t>
            </w:r>
            <w:r w:rsidR="1E234398"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privalo raštu kreiptis į </w:t>
            </w:r>
            <w:r w:rsidR="692A6762" w:rsidRPr="0AB7CF40">
              <w:rPr>
                <w:rFonts w:ascii="Arial" w:eastAsia="Arial" w:hAnsi="Arial" w:cs="Arial"/>
                <w:color w:val="000000" w:themeColor="text1"/>
                <w:sz w:val="18"/>
                <w:szCs w:val="18"/>
              </w:rPr>
              <w:t>Pirkėją</w:t>
            </w:r>
            <w:r w:rsidRPr="0AB7CF40">
              <w:rPr>
                <w:rFonts w:ascii="Arial" w:eastAsia="Arial" w:hAnsi="Arial" w:cs="Arial"/>
                <w:color w:val="000000" w:themeColor="text1"/>
                <w:sz w:val="18"/>
                <w:szCs w:val="18"/>
              </w:rPr>
              <w:t xml:space="preserve">, prašydamas leidimo pratęsti sutartinę veiklą, kuris suteikiamas </w:t>
            </w:r>
            <w:r w:rsidR="58A0875A" w:rsidRPr="0AB7CF40">
              <w:rPr>
                <w:rFonts w:ascii="Arial" w:eastAsia="Arial" w:hAnsi="Arial" w:cs="Arial"/>
                <w:color w:val="000000" w:themeColor="text1"/>
                <w:sz w:val="18"/>
                <w:szCs w:val="18"/>
              </w:rPr>
              <w:t xml:space="preserve">Pirkėjui </w:t>
            </w:r>
            <w:r w:rsidRPr="0AB7CF40">
              <w:rPr>
                <w:rFonts w:ascii="Arial" w:eastAsia="Arial" w:hAnsi="Arial" w:cs="Arial"/>
                <w:color w:val="000000" w:themeColor="text1"/>
                <w:sz w:val="18"/>
                <w:szCs w:val="18"/>
              </w:rPr>
              <w:t>gavus teigiamus situacijos tyrimo rezultatus ir juos kartu aptarus.</w:t>
            </w:r>
          </w:p>
        </w:tc>
        <w:tc>
          <w:tcPr>
            <w:tcW w:w="2240" w:type="dxa"/>
            <w:vMerge/>
            <w:tcMar>
              <w:top w:w="28" w:type="dxa"/>
              <w:bottom w:w="28" w:type="dxa"/>
            </w:tcMar>
          </w:tcPr>
          <w:p w14:paraId="3D2C918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D83485" w14:textId="50DD00D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at any time during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becomes aware of any deficiencies in the quality of the services which endanger the health and safety of employees, traffic safety, the safety of the environment or the safety of the property,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require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to suspend the provision of the services immediately, but not later than within 3 (three) working hours of receipt of the relevant notification, until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has ensured the health of persons, safety of employees, and/or traffic safety, and the safety of the environment or the security of the property. Once the causes have been eliminated,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address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writing, requesting permission to extend the contractual activity, which shall be granted after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has received the positive results of the situation investigation and discussed them together.</w:t>
            </w:r>
          </w:p>
        </w:tc>
      </w:tr>
      <w:tr w:rsidR="00D20A19" w14:paraId="03DB03A4" w14:textId="77777777" w:rsidTr="38C3BB73">
        <w:tc>
          <w:tcPr>
            <w:tcW w:w="2371" w:type="dxa"/>
            <w:gridSpan w:val="2"/>
            <w:vMerge/>
            <w:tcMar>
              <w:top w:w="28" w:type="dxa"/>
              <w:bottom w:w="28" w:type="dxa"/>
            </w:tcMar>
          </w:tcPr>
          <w:p w14:paraId="24D27E0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A39EB3F" w14:textId="2BF69EBB"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Atliekamos saugos kontrolės ar stebėsenos metu Užsakovui nustačius P</w:t>
            </w:r>
            <w:r w:rsidR="4FD3D362" w:rsidRPr="0AB7CF40">
              <w:rPr>
                <w:rFonts w:ascii="Arial" w:eastAsia="Arial" w:hAnsi="Arial" w:cs="Arial"/>
                <w:color w:val="000000" w:themeColor="text1"/>
                <w:sz w:val="18"/>
                <w:szCs w:val="18"/>
              </w:rPr>
              <w:t>ir</w:t>
            </w:r>
            <w:r w:rsidRPr="0AB7CF40">
              <w:rPr>
                <w:rFonts w:ascii="Arial" w:eastAsia="Arial" w:hAnsi="Arial" w:cs="Arial"/>
                <w:color w:val="000000" w:themeColor="text1"/>
                <w:sz w:val="18"/>
                <w:szCs w:val="18"/>
              </w:rPr>
              <w:t xml:space="preserve">kėjo vardu užfiksuotų saugos įvykių ar neatitikčių, kurios daro saugai tiesioginį ar netiesioginį poveikį, skaičiaus ar rizikingumo didėjimą, pastebėjus paslaugų blogėjantį saugos lygį, </w:t>
            </w:r>
            <w:r w:rsidR="68CEB13E"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gali inicijuoti prevencinį susitikimą su </w:t>
            </w:r>
            <w:r w:rsidR="211BB573" w:rsidRPr="0AB7CF40">
              <w:rPr>
                <w:rFonts w:ascii="Arial" w:eastAsia="Arial" w:hAnsi="Arial" w:cs="Arial"/>
                <w:color w:val="000000" w:themeColor="text1"/>
                <w:sz w:val="18"/>
                <w:szCs w:val="18"/>
              </w:rPr>
              <w:t>Tiekėjui</w:t>
            </w:r>
            <w:r w:rsidRPr="0AB7CF40">
              <w:rPr>
                <w:rFonts w:ascii="Arial" w:eastAsia="Arial" w:hAnsi="Arial" w:cs="Arial"/>
                <w:color w:val="000000" w:themeColor="text1"/>
                <w:sz w:val="18"/>
                <w:szCs w:val="18"/>
              </w:rPr>
              <w:t xml:space="preserve"> ir (ar) siūlyti jam imtis taisomųjų veiksmų, o esant rizikingiems ar besikartojantiems saugos pažeidimams, taikyti baudas.</w:t>
            </w:r>
          </w:p>
        </w:tc>
        <w:tc>
          <w:tcPr>
            <w:tcW w:w="2240" w:type="dxa"/>
            <w:vMerge/>
            <w:tcMar>
              <w:top w:w="28" w:type="dxa"/>
              <w:bottom w:w="28" w:type="dxa"/>
            </w:tcMar>
          </w:tcPr>
          <w:p w14:paraId="5B02B0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1444A17" w14:textId="5079E2C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course of safety control or monitoring,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detects an increase in the number or severity of safety events or non-conformities recorded on behalf of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that have a direct or indirect impact on safety, or a deterioration in the level of safety of the services,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initiate a preventive meeting with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and/or propose that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take corrective action, and, in the case of risky or recurring safety violations, impose fines.</w:t>
            </w:r>
          </w:p>
        </w:tc>
      </w:tr>
      <w:tr w:rsidR="00D20A19" w14:paraId="5A49FE6F" w14:textId="77777777" w:rsidTr="38C3BB73">
        <w:tc>
          <w:tcPr>
            <w:tcW w:w="2371" w:type="dxa"/>
            <w:gridSpan w:val="2"/>
            <w:vMerge/>
            <w:tcMar>
              <w:top w:w="28" w:type="dxa"/>
              <w:bottom w:w="28" w:type="dxa"/>
            </w:tcMar>
          </w:tcPr>
          <w:p w14:paraId="04274F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19CA3B" w14:textId="0EE01386"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Jei </w:t>
            </w:r>
            <w:r w:rsidR="3E823919"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teikdamas </w:t>
            </w:r>
            <w:r w:rsidR="7BD05031"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pagal Sutartį, nesilaiko sulygtų ar (ir) teisės aktų nustatytų saugos reikalavimų, Užsakovas gali taikyti baudas:</w:t>
            </w:r>
          </w:p>
        </w:tc>
        <w:tc>
          <w:tcPr>
            <w:tcW w:w="2240" w:type="dxa"/>
            <w:vMerge/>
            <w:tcMar>
              <w:top w:w="28" w:type="dxa"/>
              <w:bottom w:w="28" w:type="dxa"/>
            </w:tcMar>
          </w:tcPr>
          <w:p w14:paraId="3F703F6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03D49EE" w14:textId="45E5CA14"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fails to comply with the agreed and/or statutory safety requirements in the provision of </w:t>
            </w:r>
            <w:r w:rsidR="61538F35" w:rsidRPr="0AB7CF40">
              <w:rPr>
                <w:rFonts w:ascii="Arial" w:eastAsia="Arial" w:hAnsi="Arial" w:cs="Arial"/>
                <w:color w:val="000000" w:themeColor="text1"/>
                <w:sz w:val="18"/>
                <w:szCs w:val="18"/>
                <w:lang w:val="en-GB" w:bidi="en-US"/>
              </w:rPr>
              <w:t>S</w:t>
            </w:r>
            <w:r w:rsidRPr="0AB7CF40">
              <w:rPr>
                <w:rFonts w:ascii="Arial" w:eastAsia="Arial" w:hAnsi="Arial" w:cs="Arial"/>
                <w:color w:val="000000" w:themeColor="text1"/>
                <w:sz w:val="18"/>
                <w:szCs w:val="18"/>
                <w:lang w:val="en-GB" w:bidi="en-US"/>
              </w:rPr>
              <w:t xml:space="preserve">ervices under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impose fines:</w:t>
            </w:r>
          </w:p>
        </w:tc>
      </w:tr>
      <w:tr w:rsidR="00D20A19" w14:paraId="302537DB" w14:textId="77777777" w:rsidTr="38C3BB73">
        <w:tc>
          <w:tcPr>
            <w:tcW w:w="2371" w:type="dxa"/>
            <w:gridSpan w:val="2"/>
            <w:vMerge/>
            <w:tcMar>
              <w:top w:w="28" w:type="dxa"/>
              <w:bottom w:w="28" w:type="dxa"/>
            </w:tcMar>
          </w:tcPr>
          <w:p w14:paraId="63B2D36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E64B92F" w14:textId="243EBBBC" w:rsidR="00D20A19" w:rsidRPr="00FE648F" w:rsidRDefault="122D1789" w:rsidP="0AB7CF40">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592124B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789E50E" w14:textId="2F07B082"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will be given a written warning for improper performance of the Contract;</w:t>
            </w:r>
          </w:p>
        </w:tc>
      </w:tr>
      <w:tr w:rsidR="00D20A19" w14:paraId="0877C89B" w14:textId="77777777" w:rsidTr="38C3BB73">
        <w:tc>
          <w:tcPr>
            <w:tcW w:w="2371" w:type="dxa"/>
            <w:gridSpan w:val="2"/>
            <w:vMerge/>
            <w:tcMar>
              <w:top w:w="28" w:type="dxa"/>
              <w:bottom w:w="28" w:type="dxa"/>
            </w:tcMar>
          </w:tcPr>
          <w:p w14:paraId="1EDCAA5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0C1E0" w14:textId="193F4F58"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antrą kartą nustačius faktą, kad Paslaugų teikimo metu nesilaikoma šioje sutartyje nustatytų saugos reikalavimų, </w:t>
            </w:r>
            <w:r w:rsidR="203F8B85" w:rsidRPr="0AB7CF40">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įsipareigoja Užsakovui sumokėti 500,00 (penkių šimtų) Eur dydžio baudą už netinkamą Sutarties sąlygų vykdymą;</w:t>
            </w:r>
          </w:p>
        </w:tc>
        <w:tc>
          <w:tcPr>
            <w:tcW w:w="2240" w:type="dxa"/>
            <w:vMerge/>
            <w:tcMar>
              <w:top w:w="28" w:type="dxa"/>
              <w:bottom w:w="28" w:type="dxa"/>
            </w:tcMar>
          </w:tcPr>
          <w:p w14:paraId="709A6D2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F5AC656" w14:textId="2D7F6070"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second discovery of non-compliance with the safety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be liable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of </w:t>
            </w:r>
            <w:r w:rsidRPr="0AB7CF40">
              <w:rPr>
                <w:rFonts w:ascii="Arial" w:eastAsia="Arial" w:hAnsi="Arial" w:cs="Arial"/>
                <w:color w:val="000000" w:themeColor="text1"/>
                <w:sz w:val="18"/>
                <w:szCs w:val="18"/>
                <w:lang w:val="en-GB" w:bidi="en-US"/>
              </w:rPr>
              <w:lastRenderedPageBreak/>
              <w:t>EUR 500.00 (five hundred euros) for the improper fulfilment of the terms of the Contract;</w:t>
            </w:r>
          </w:p>
        </w:tc>
      </w:tr>
      <w:tr w:rsidR="00D20A19" w14:paraId="3ECE68C4" w14:textId="77777777" w:rsidTr="38C3BB73">
        <w:tc>
          <w:tcPr>
            <w:tcW w:w="2371" w:type="dxa"/>
            <w:gridSpan w:val="2"/>
            <w:vMerge/>
            <w:tcMar>
              <w:top w:w="28" w:type="dxa"/>
              <w:bottom w:w="28" w:type="dxa"/>
            </w:tcMar>
          </w:tcPr>
          <w:p w14:paraId="7657A36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253A28" w14:textId="0B7F985C"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trečią ir kiekvieną sekantį kartą nustačius faktą, kad Paslaugų teikimo metu nesilaikoma šioje sutartyje nustatytų reikalavimų, </w:t>
            </w:r>
            <w:r w:rsidR="175AA985"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įsipareigoja už netinkamą Sutarties sąlygų vykdymą sumokėti Užsakovui baudą (Bn), kuri apskaičiuojama pagal formulę:</w:t>
            </w:r>
          </w:p>
          <w:p w14:paraId="7E34D4CA"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Bn=Bv x 2, kur Bv – paskutiniuoju atveju skirtos baudos dydis.</w:t>
            </w:r>
          </w:p>
        </w:tc>
        <w:tc>
          <w:tcPr>
            <w:tcW w:w="2240" w:type="dxa"/>
            <w:vMerge/>
            <w:tcMar>
              <w:top w:w="28" w:type="dxa"/>
              <w:bottom w:w="28" w:type="dxa"/>
            </w:tcMar>
          </w:tcPr>
          <w:p w14:paraId="4BD4356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12941B" w14:textId="3BC00B48"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third and any subsequent failure to comply with the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undertakes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(Bn) for failure to comply with the terms of the Contract, calculated in accordance with the following formula:</w:t>
            </w:r>
          </w:p>
          <w:p w14:paraId="0EC88CCE"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Bn=Bv x 2, where Bv is the amount of the fine imposed in the last case.</w:t>
            </w:r>
          </w:p>
        </w:tc>
      </w:tr>
      <w:tr w:rsidR="00D20A19" w14:paraId="784B7DFD" w14:textId="77777777" w:rsidTr="38C3BB73">
        <w:trPr>
          <w:trHeight w:val="236"/>
        </w:trPr>
        <w:tc>
          <w:tcPr>
            <w:tcW w:w="2371" w:type="dxa"/>
            <w:gridSpan w:val="2"/>
            <w:vMerge/>
            <w:tcMar>
              <w:top w:w="28" w:type="dxa"/>
              <w:bottom w:w="28" w:type="dxa"/>
            </w:tcMar>
          </w:tcPr>
          <w:p w14:paraId="0F960E4F" w14:textId="77777777" w:rsidR="00D20A19" w:rsidRPr="00FE648F" w:rsidRDefault="00D20A19" w:rsidP="00917A22">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0AAF9DC8" w14:textId="60DD7319"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Baudos sumokėjimas ar įspėjimo pateikimas neatleidžia </w:t>
            </w:r>
            <w:r w:rsidR="6DFF2F83"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nuo nuostolių atlyginimo, kuriuos </w:t>
            </w:r>
            <w:r w:rsidR="56E9A3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as patyrė dėl Sutarties Bendrųjų sąlygų 13 skyriaus nuostatų (bent vienos) pažeidimo.</w:t>
            </w:r>
          </w:p>
        </w:tc>
        <w:tc>
          <w:tcPr>
            <w:tcW w:w="2240" w:type="dxa"/>
            <w:vMerge/>
            <w:tcMar>
              <w:top w:w="28" w:type="dxa"/>
              <w:bottom w:w="28" w:type="dxa"/>
            </w:tcMar>
          </w:tcPr>
          <w:p w14:paraId="0E44B429" w14:textId="77777777" w:rsidR="00D20A19" w:rsidRPr="00FE648F" w:rsidRDefault="00D20A19" w:rsidP="00917A22">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7CC04CB4" w14:textId="07540592" w:rsidR="00D20A19" w:rsidRPr="00FE648F" w:rsidRDefault="00D20A19" w:rsidP="00917A22">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payment of a penalty or the giving of a notice shall not exempt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from indemnifying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for any loss suffered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as a result of</w:t>
            </w:r>
            <w:proofErr w:type="gramEnd"/>
            <w:r w:rsidRPr="0AB7CF40">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19F19AF4" w14:textId="77777777" w:rsidTr="38C3BB73">
        <w:tc>
          <w:tcPr>
            <w:tcW w:w="7797" w:type="dxa"/>
            <w:gridSpan w:val="7"/>
            <w:tcMar>
              <w:top w:w="28" w:type="dxa"/>
              <w:bottom w:w="28" w:type="dxa"/>
            </w:tcMar>
          </w:tcPr>
          <w:p w14:paraId="10DB6BD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38C3BB73">
        <w:tc>
          <w:tcPr>
            <w:tcW w:w="2371" w:type="dxa"/>
            <w:gridSpan w:val="2"/>
            <w:tcMar>
              <w:top w:w="28" w:type="dxa"/>
              <w:bottom w:w="28" w:type="dxa"/>
            </w:tcMar>
          </w:tcPr>
          <w:p w14:paraId="64D23A89"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14:paraId="117197FB"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D20A19" w14:paraId="1456B160" w14:textId="77777777" w:rsidTr="38C3BB73">
        <w:tc>
          <w:tcPr>
            <w:tcW w:w="2371" w:type="dxa"/>
            <w:gridSpan w:val="2"/>
            <w:tcMar>
              <w:top w:w="28" w:type="dxa"/>
              <w:bottom w:w="28" w:type="dxa"/>
            </w:tcMar>
          </w:tcPr>
          <w:p w14:paraId="29AB8242"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38C3BB73">
        <w:tc>
          <w:tcPr>
            <w:tcW w:w="2371" w:type="dxa"/>
            <w:gridSpan w:val="2"/>
            <w:tcMar>
              <w:top w:w="28" w:type="dxa"/>
              <w:bottom w:w="28" w:type="dxa"/>
            </w:tcMar>
          </w:tcPr>
          <w:p w14:paraId="5CDF7A81"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917A22">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38C3BB73">
        <w:tc>
          <w:tcPr>
            <w:tcW w:w="2371" w:type="dxa"/>
            <w:gridSpan w:val="2"/>
            <w:tcMar>
              <w:top w:w="28" w:type="dxa"/>
              <w:bottom w:w="28" w:type="dxa"/>
            </w:tcMar>
          </w:tcPr>
          <w:p w14:paraId="29BBC96B" w14:textId="77777777" w:rsidR="00D20A19" w:rsidRPr="00FE648F" w:rsidRDefault="00D20A19" w:rsidP="00917A22">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265BBE80" w:rsidR="00D20A19" w:rsidRPr="00FE648F" w:rsidRDefault="00D20A19" w:rsidP="00917A22">
            <w:pPr>
              <w:jc w:val="both"/>
              <w:rPr>
                <w:rFonts w:ascii="Arial" w:hAnsi="Arial" w:cs="Arial"/>
                <w:sz w:val="18"/>
                <w:szCs w:val="18"/>
              </w:rPr>
            </w:pPr>
            <w:r>
              <w:rPr>
                <w:rFonts w:ascii="Arial" w:hAnsi="Arial" w:cs="Arial"/>
                <w:iCs/>
                <w:sz w:val="18"/>
                <w:szCs w:val="18"/>
              </w:rPr>
              <w:t>Įkainių perskaičiavimo taisyklės</w:t>
            </w:r>
            <w:r w:rsidR="008A6448">
              <w:rPr>
                <w:rFonts w:ascii="Arial" w:hAnsi="Arial" w:cs="Arial"/>
                <w:iCs/>
                <w:sz w:val="18"/>
                <w:szCs w:val="18"/>
              </w:rPr>
              <w:t>.</w:t>
            </w:r>
          </w:p>
        </w:tc>
        <w:tc>
          <w:tcPr>
            <w:tcW w:w="2240" w:type="dxa"/>
            <w:tcMar>
              <w:top w:w="28" w:type="dxa"/>
              <w:bottom w:w="28" w:type="dxa"/>
            </w:tcMar>
          </w:tcPr>
          <w:p w14:paraId="18D7D308" w14:textId="77777777" w:rsidR="00D20A19" w:rsidRPr="00FE648F" w:rsidRDefault="00D20A19" w:rsidP="00917A22">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5C2E1A6F" w:rsidR="00D20A19" w:rsidRPr="00FE648F" w:rsidRDefault="00D20A19" w:rsidP="00917A22">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008A6448">
              <w:rPr>
                <w:rFonts w:ascii="Arial" w:eastAsia="Arial" w:hAnsi="Arial" w:cs="Arial"/>
                <w:sz w:val="18"/>
                <w:szCs w:val="18"/>
                <w:lang w:val="en-GB" w:bidi="en-US"/>
              </w:rPr>
              <w:t>.</w:t>
            </w:r>
          </w:p>
        </w:tc>
      </w:tr>
      <w:tr w:rsidR="00D20A19" w14:paraId="1AB48D9C" w14:textId="77777777" w:rsidTr="38C3BB73">
        <w:tc>
          <w:tcPr>
            <w:tcW w:w="7797" w:type="dxa"/>
            <w:gridSpan w:val="7"/>
            <w:tcMar>
              <w:top w:w="28" w:type="dxa"/>
              <w:bottom w:w="28" w:type="dxa"/>
            </w:tcMar>
          </w:tcPr>
          <w:p w14:paraId="0643041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38C3BB73">
        <w:tc>
          <w:tcPr>
            <w:tcW w:w="3610" w:type="dxa"/>
            <w:gridSpan w:val="3"/>
            <w:tcMar>
              <w:top w:w="28" w:type="dxa"/>
              <w:bottom w:w="28" w:type="dxa"/>
            </w:tcMar>
          </w:tcPr>
          <w:p w14:paraId="1BA950E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38C3BB73">
        <w:tc>
          <w:tcPr>
            <w:tcW w:w="3610" w:type="dxa"/>
            <w:gridSpan w:val="3"/>
            <w:tcMar>
              <w:top w:w="28" w:type="dxa"/>
              <w:bottom w:w="28" w:type="dxa"/>
            </w:tcMar>
          </w:tcPr>
          <w:p w14:paraId="078D5A8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38C3BB73">
        <w:tc>
          <w:tcPr>
            <w:tcW w:w="3610" w:type="dxa"/>
            <w:gridSpan w:val="3"/>
            <w:tcMar>
              <w:top w:w="28" w:type="dxa"/>
              <w:bottom w:w="28" w:type="dxa"/>
            </w:tcMar>
          </w:tcPr>
          <w:p w14:paraId="09E663BC" w14:textId="77777777" w:rsidR="00D20A19" w:rsidRDefault="00D20A19" w:rsidP="00917A22">
            <w:pPr>
              <w:spacing w:before="60" w:after="60"/>
              <w:jc w:val="center"/>
              <w:rPr>
                <w:rFonts w:ascii="Arial" w:hAnsi="Arial" w:cs="Arial"/>
                <w:b/>
                <w:color w:val="4472C4"/>
                <w:sz w:val="18"/>
                <w:szCs w:val="18"/>
              </w:rPr>
            </w:pPr>
          </w:p>
          <w:p w14:paraId="668CCDB4" w14:textId="77777777" w:rsidR="00D20A19" w:rsidRDefault="00D20A19" w:rsidP="00917A22">
            <w:pPr>
              <w:spacing w:before="60" w:after="60"/>
              <w:jc w:val="center"/>
              <w:rPr>
                <w:rFonts w:ascii="Arial" w:hAnsi="Arial" w:cs="Arial"/>
                <w:b/>
                <w:color w:val="4472C4"/>
                <w:sz w:val="18"/>
                <w:szCs w:val="18"/>
              </w:rPr>
            </w:pPr>
          </w:p>
          <w:p w14:paraId="42BC6B40" w14:textId="77777777" w:rsidR="00D20A19" w:rsidRPr="00FE648F" w:rsidRDefault="00D20A19" w:rsidP="00917A22">
            <w:pPr>
              <w:spacing w:before="60" w:after="60"/>
              <w:jc w:val="center"/>
              <w:rPr>
                <w:rFonts w:ascii="Arial" w:hAnsi="Arial" w:cs="Arial"/>
                <w:b/>
                <w:color w:val="4472C4"/>
                <w:sz w:val="18"/>
                <w:szCs w:val="18"/>
              </w:rPr>
            </w:pPr>
          </w:p>
          <w:p w14:paraId="516B4F90" w14:textId="77777777" w:rsidR="00D20A19" w:rsidRPr="00FE648F" w:rsidRDefault="00D20A19" w:rsidP="00917A22">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1CD834EF" w14:textId="77777777" w:rsidR="00D20A19" w:rsidRDefault="00D20A19" w:rsidP="00917A22">
            <w:pPr>
              <w:spacing w:before="60" w:after="60"/>
              <w:jc w:val="center"/>
              <w:rPr>
                <w:rFonts w:ascii="Arial" w:hAnsi="Arial" w:cs="Arial"/>
                <w:b/>
                <w:color w:val="4472C4"/>
                <w:sz w:val="18"/>
                <w:szCs w:val="18"/>
              </w:rPr>
            </w:pPr>
          </w:p>
          <w:p w14:paraId="2D7384B3" w14:textId="77777777" w:rsidR="00D20A19" w:rsidRDefault="00D20A19" w:rsidP="00917A22">
            <w:pPr>
              <w:spacing w:before="60" w:after="60"/>
              <w:jc w:val="center"/>
              <w:rPr>
                <w:rFonts w:ascii="Arial" w:hAnsi="Arial" w:cs="Arial"/>
                <w:b/>
                <w:color w:val="4472C4"/>
                <w:sz w:val="18"/>
                <w:szCs w:val="18"/>
              </w:rPr>
            </w:pPr>
          </w:p>
          <w:p w14:paraId="43B692A1" w14:textId="77777777" w:rsidR="00D20A19" w:rsidRPr="00FE648F" w:rsidRDefault="00D20A19" w:rsidP="00917A22">
            <w:pPr>
              <w:spacing w:before="60" w:after="60"/>
              <w:jc w:val="center"/>
              <w:rPr>
                <w:rFonts w:ascii="Arial" w:hAnsi="Arial" w:cs="Arial"/>
                <w:b/>
                <w:color w:val="4472C4"/>
                <w:sz w:val="18"/>
                <w:szCs w:val="18"/>
              </w:rPr>
            </w:pPr>
          </w:p>
          <w:p w14:paraId="4E240EE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585C29F4" w14:textId="77777777" w:rsidR="00D20A19" w:rsidRDefault="00D20A19" w:rsidP="00917A22">
            <w:pPr>
              <w:spacing w:before="60" w:after="60"/>
              <w:jc w:val="center"/>
              <w:rPr>
                <w:rFonts w:ascii="Arial" w:hAnsi="Arial" w:cs="Arial"/>
                <w:b/>
                <w:color w:val="4472C4"/>
                <w:sz w:val="18"/>
                <w:szCs w:val="18"/>
                <w:lang w:val="en-GB"/>
              </w:rPr>
            </w:pPr>
          </w:p>
          <w:p w14:paraId="62C24969" w14:textId="77777777" w:rsidR="00D20A19" w:rsidRDefault="00D20A19" w:rsidP="00917A22">
            <w:pPr>
              <w:spacing w:before="60" w:after="60"/>
              <w:jc w:val="center"/>
              <w:rPr>
                <w:rFonts w:ascii="Arial" w:hAnsi="Arial" w:cs="Arial"/>
                <w:b/>
                <w:color w:val="4472C4"/>
                <w:sz w:val="18"/>
                <w:szCs w:val="18"/>
                <w:lang w:val="en-GB"/>
              </w:rPr>
            </w:pPr>
          </w:p>
          <w:p w14:paraId="52871DD4" w14:textId="77777777" w:rsidR="00D20A19" w:rsidRPr="00FE648F" w:rsidRDefault="00D20A19" w:rsidP="00917A22">
            <w:pPr>
              <w:spacing w:before="60" w:after="60"/>
              <w:jc w:val="center"/>
              <w:rPr>
                <w:rFonts w:ascii="Arial" w:hAnsi="Arial" w:cs="Arial"/>
                <w:b/>
                <w:color w:val="4472C4"/>
                <w:sz w:val="18"/>
                <w:szCs w:val="18"/>
                <w:lang w:val="en-GB"/>
              </w:rPr>
            </w:pPr>
          </w:p>
          <w:p w14:paraId="2490424E" w14:textId="77777777" w:rsidR="00D20A19" w:rsidRPr="00FE648F" w:rsidRDefault="00D20A19" w:rsidP="00917A22">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4D4C8094" w14:textId="77777777" w:rsidR="00D20A19" w:rsidRDefault="00D20A19" w:rsidP="00917A22">
            <w:pPr>
              <w:spacing w:before="60" w:after="60"/>
              <w:jc w:val="center"/>
              <w:rPr>
                <w:rFonts w:ascii="Arial" w:hAnsi="Arial" w:cs="Arial"/>
                <w:b/>
                <w:color w:val="4472C4"/>
                <w:sz w:val="18"/>
                <w:szCs w:val="18"/>
                <w:lang w:val="en-GB"/>
              </w:rPr>
            </w:pPr>
          </w:p>
          <w:p w14:paraId="0AED8A3B" w14:textId="77777777" w:rsidR="00D20A19" w:rsidRDefault="00D20A19" w:rsidP="00917A22">
            <w:pPr>
              <w:spacing w:before="60" w:after="60"/>
              <w:jc w:val="center"/>
              <w:rPr>
                <w:rFonts w:ascii="Arial" w:hAnsi="Arial" w:cs="Arial"/>
                <w:b/>
                <w:color w:val="4472C4"/>
                <w:sz w:val="18"/>
                <w:szCs w:val="18"/>
                <w:lang w:val="en-GB"/>
              </w:rPr>
            </w:pPr>
          </w:p>
          <w:p w14:paraId="55DCB274" w14:textId="77777777" w:rsidR="00D20A19" w:rsidRPr="00FE648F" w:rsidRDefault="00D20A19" w:rsidP="00917A22">
            <w:pPr>
              <w:spacing w:before="60" w:after="60"/>
              <w:jc w:val="center"/>
              <w:rPr>
                <w:rFonts w:ascii="Arial" w:hAnsi="Arial" w:cs="Arial"/>
                <w:b/>
                <w:color w:val="4472C4"/>
                <w:sz w:val="18"/>
                <w:szCs w:val="18"/>
                <w:lang w:val="en-GB"/>
              </w:rPr>
            </w:pPr>
          </w:p>
          <w:p w14:paraId="0EB6EEC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C4F6" w14:textId="77777777" w:rsidR="00BB76BC" w:rsidRDefault="00BB76BC" w:rsidP="00851B6A">
      <w:pPr>
        <w:spacing w:after="0" w:line="240" w:lineRule="auto"/>
      </w:pPr>
      <w:r>
        <w:separator/>
      </w:r>
    </w:p>
  </w:endnote>
  <w:endnote w:type="continuationSeparator" w:id="0">
    <w:p w14:paraId="439FACD9" w14:textId="77777777" w:rsidR="00BB76BC" w:rsidRDefault="00BB76BC" w:rsidP="00851B6A">
      <w:pPr>
        <w:spacing w:after="0" w:line="240" w:lineRule="auto"/>
      </w:pPr>
      <w:r>
        <w:continuationSeparator/>
      </w:r>
    </w:p>
  </w:endnote>
  <w:endnote w:type="continuationNotice" w:id="1">
    <w:p w14:paraId="01F32C90" w14:textId="77777777" w:rsidR="00BB76BC" w:rsidRDefault="00BB76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138B" w14:textId="77777777" w:rsidR="00BB76BC" w:rsidRDefault="00BB76BC" w:rsidP="00851B6A">
      <w:pPr>
        <w:spacing w:after="0" w:line="240" w:lineRule="auto"/>
      </w:pPr>
      <w:r>
        <w:separator/>
      </w:r>
    </w:p>
  </w:footnote>
  <w:footnote w:type="continuationSeparator" w:id="0">
    <w:p w14:paraId="41B8DB33" w14:textId="77777777" w:rsidR="00BB76BC" w:rsidRDefault="00BB76BC" w:rsidP="00851B6A">
      <w:pPr>
        <w:spacing w:after="0" w:line="240" w:lineRule="auto"/>
      </w:pPr>
      <w:r>
        <w:continuationSeparator/>
      </w:r>
    </w:p>
  </w:footnote>
  <w:footnote w:type="continuationNotice" w:id="1">
    <w:p w14:paraId="76559255" w14:textId="77777777" w:rsidR="00BB76BC" w:rsidRDefault="00BB76BC">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ED462870"/>
    <w:lvl w:ilvl="0" w:tplc="B928B612">
      <w:start w:val="1"/>
      <w:numFmt w:val="bullet"/>
      <w:lvlText w:val="-"/>
      <w:lvlJc w:val="left"/>
      <w:pPr>
        <w:ind w:left="1080" w:hanging="360"/>
      </w:pPr>
      <w:rPr>
        <w:rFonts w:ascii="Arial" w:hAnsi="Arial" w:hint="default"/>
      </w:rPr>
    </w:lvl>
    <w:lvl w:ilvl="1" w:tplc="7228D2E0">
      <w:start w:val="1"/>
      <w:numFmt w:val="bullet"/>
      <w:lvlText w:val="o"/>
      <w:lvlJc w:val="left"/>
      <w:pPr>
        <w:ind w:left="1440" w:hanging="360"/>
      </w:pPr>
      <w:rPr>
        <w:rFonts w:ascii="Courier New" w:hAnsi="Courier New" w:hint="default"/>
      </w:rPr>
    </w:lvl>
    <w:lvl w:ilvl="2" w:tplc="6144C742">
      <w:start w:val="1"/>
      <w:numFmt w:val="bullet"/>
      <w:lvlText w:val=""/>
      <w:lvlJc w:val="left"/>
      <w:pPr>
        <w:ind w:left="2160" w:hanging="360"/>
      </w:pPr>
      <w:rPr>
        <w:rFonts w:ascii="Wingdings" w:hAnsi="Wingdings" w:hint="default"/>
      </w:rPr>
    </w:lvl>
    <w:lvl w:ilvl="3" w:tplc="E96A1938">
      <w:start w:val="1"/>
      <w:numFmt w:val="bullet"/>
      <w:lvlText w:val=""/>
      <w:lvlJc w:val="left"/>
      <w:pPr>
        <w:ind w:left="2880" w:hanging="360"/>
      </w:pPr>
      <w:rPr>
        <w:rFonts w:ascii="Symbol" w:hAnsi="Symbol" w:hint="default"/>
      </w:rPr>
    </w:lvl>
    <w:lvl w:ilvl="4" w:tplc="BC48A6A0">
      <w:start w:val="1"/>
      <w:numFmt w:val="bullet"/>
      <w:lvlText w:val="o"/>
      <w:lvlJc w:val="left"/>
      <w:pPr>
        <w:ind w:left="3600" w:hanging="360"/>
      </w:pPr>
      <w:rPr>
        <w:rFonts w:ascii="Courier New" w:hAnsi="Courier New" w:hint="default"/>
      </w:rPr>
    </w:lvl>
    <w:lvl w:ilvl="5" w:tplc="B9440136">
      <w:start w:val="1"/>
      <w:numFmt w:val="bullet"/>
      <w:lvlText w:val=""/>
      <w:lvlJc w:val="left"/>
      <w:pPr>
        <w:ind w:left="4320" w:hanging="360"/>
      </w:pPr>
      <w:rPr>
        <w:rFonts w:ascii="Wingdings" w:hAnsi="Wingdings" w:hint="default"/>
      </w:rPr>
    </w:lvl>
    <w:lvl w:ilvl="6" w:tplc="E31AF64A">
      <w:start w:val="1"/>
      <w:numFmt w:val="bullet"/>
      <w:lvlText w:val=""/>
      <w:lvlJc w:val="left"/>
      <w:pPr>
        <w:ind w:left="5040" w:hanging="360"/>
      </w:pPr>
      <w:rPr>
        <w:rFonts w:ascii="Symbol" w:hAnsi="Symbol" w:hint="default"/>
      </w:rPr>
    </w:lvl>
    <w:lvl w:ilvl="7" w:tplc="1362FEBC">
      <w:start w:val="1"/>
      <w:numFmt w:val="bullet"/>
      <w:lvlText w:val="o"/>
      <w:lvlJc w:val="left"/>
      <w:pPr>
        <w:ind w:left="5760" w:hanging="360"/>
      </w:pPr>
      <w:rPr>
        <w:rFonts w:ascii="Courier New" w:hAnsi="Courier New" w:hint="default"/>
      </w:rPr>
    </w:lvl>
    <w:lvl w:ilvl="8" w:tplc="F60CB43C">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31B8B658"/>
    <w:lvl w:ilvl="0" w:tplc="EA32153A">
      <w:start w:val="1"/>
      <w:numFmt w:val="bullet"/>
      <w:lvlText w:val="-"/>
      <w:lvlJc w:val="left"/>
      <w:pPr>
        <w:ind w:left="1080" w:hanging="360"/>
      </w:pPr>
      <w:rPr>
        <w:rFonts w:ascii="Arial" w:hAnsi="Arial" w:hint="default"/>
      </w:rPr>
    </w:lvl>
    <w:lvl w:ilvl="1" w:tplc="D61813FA">
      <w:start w:val="1"/>
      <w:numFmt w:val="bullet"/>
      <w:lvlText w:val="o"/>
      <w:lvlJc w:val="left"/>
      <w:pPr>
        <w:ind w:left="1440" w:hanging="360"/>
      </w:pPr>
      <w:rPr>
        <w:rFonts w:ascii="Courier New" w:hAnsi="Courier New" w:hint="default"/>
      </w:rPr>
    </w:lvl>
    <w:lvl w:ilvl="2" w:tplc="E042DDF8">
      <w:start w:val="1"/>
      <w:numFmt w:val="bullet"/>
      <w:lvlText w:val=""/>
      <w:lvlJc w:val="left"/>
      <w:pPr>
        <w:ind w:left="2160" w:hanging="360"/>
      </w:pPr>
      <w:rPr>
        <w:rFonts w:ascii="Wingdings" w:hAnsi="Wingdings" w:hint="default"/>
      </w:rPr>
    </w:lvl>
    <w:lvl w:ilvl="3" w:tplc="28F6D7EC">
      <w:start w:val="1"/>
      <w:numFmt w:val="bullet"/>
      <w:lvlText w:val=""/>
      <w:lvlJc w:val="left"/>
      <w:pPr>
        <w:ind w:left="2880" w:hanging="360"/>
      </w:pPr>
      <w:rPr>
        <w:rFonts w:ascii="Symbol" w:hAnsi="Symbol" w:hint="default"/>
      </w:rPr>
    </w:lvl>
    <w:lvl w:ilvl="4" w:tplc="3AE6F624">
      <w:start w:val="1"/>
      <w:numFmt w:val="bullet"/>
      <w:lvlText w:val="o"/>
      <w:lvlJc w:val="left"/>
      <w:pPr>
        <w:ind w:left="3600" w:hanging="360"/>
      </w:pPr>
      <w:rPr>
        <w:rFonts w:ascii="Courier New" w:hAnsi="Courier New" w:hint="default"/>
      </w:rPr>
    </w:lvl>
    <w:lvl w:ilvl="5" w:tplc="622EE766">
      <w:start w:val="1"/>
      <w:numFmt w:val="bullet"/>
      <w:lvlText w:val=""/>
      <w:lvlJc w:val="left"/>
      <w:pPr>
        <w:ind w:left="4320" w:hanging="360"/>
      </w:pPr>
      <w:rPr>
        <w:rFonts w:ascii="Wingdings" w:hAnsi="Wingdings" w:hint="default"/>
      </w:rPr>
    </w:lvl>
    <w:lvl w:ilvl="6" w:tplc="C8005F24">
      <w:start w:val="1"/>
      <w:numFmt w:val="bullet"/>
      <w:lvlText w:val=""/>
      <w:lvlJc w:val="left"/>
      <w:pPr>
        <w:ind w:left="5040" w:hanging="360"/>
      </w:pPr>
      <w:rPr>
        <w:rFonts w:ascii="Symbol" w:hAnsi="Symbol" w:hint="default"/>
      </w:rPr>
    </w:lvl>
    <w:lvl w:ilvl="7" w:tplc="5256171E">
      <w:start w:val="1"/>
      <w:numFmt w:val="bullet"/>
      <w:lvlText w:val="o"/>
      <w:lvlJc w:val="left"/>
      <w:pPr>
        <w:ind w:left="5760" w:hanging="360"/>
      </w:pPr>
      <w:rPr>
        <w:rFonts w:ascii="Courier New" w:hAnsi="Courier New" w:hint="default"/>
      </w:rPr>
    </w:lvl>
    <w:lvl w:ilvl="8" w:tplc="4F8C44CC">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46029133">
    <w:abstractNumId w:val="3"/>
  </w:num>
  <w:num w:numId="2" w16cid:durableId="1728530860">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22DB1"/>
    <w:rsid w:val="00030173"/>
    <w:rsid w:val="00030F00"/>
    <w:rsid w:val="00031367"/>
    <w:rsid w:val="000316B3"/>
    <w:rsid w:val="00034C31"/>
    <w:rsid w:val="000360F6"/>
    <w:rsid w:val="00037EFE"/>
    <w:rsid w:val="0004676F"/>
    <w:rsid w:val="00053137"/>
    <w:rsid w:val="00060F5B"/>
    <w:rsid w:val="00063227"/>
    <w:rsid w:val="000662DE"/>
    <w:rsid w:val="00066D55"/>
    <w:rsid w:val="00073159"/>
    <w:rsid w:val="000807AB"/>
    <w:rsid w:val="000814CF"/>
    <w:rsid w:val="000849DA"/>
    <w:rsid w:val="00085210"/>
    <w:rsid w:val="00095375"/>
    <w:rsid w:val="00095A2A"/>
    <w:rsid w:val="0009627F"/>
    <w:rsid w:val="00096986"/>
    <w:rsid w:val="000A5DA0"/>
    <w:rsid w:val="000B319F"/>
    <w:rsid w:val="000B3DD3"/>
    <w:rsid w:val="000B5DF6"/>
    <w:rsid w:val="000C1FFC"/>
    <w:rsid w:val="000C53F2"/>
    <w:rsid w:val="000C6960"/>
    <w:rsid w:val="000D089F"/>
    <w:rsid w:val="000D2F85"/>
    <w:rsid w:val="000D33B9"/>
    <w:rsid w:val="000D5083"/>
    <w:rsid w:val="000D637C"/>
    <w:rsid w:val="000D6626"/>
    <w:rsid w:val="000D7D5D"/>
    <w:rsid w:val="000E023F"/>
    <w:rsid w:val="000E10D6"/>
    <w:rsid w:val="000E16AA"/>
    <w:rsid w:val="000E1FF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18148"/>
    <w:rsid w:val="00120966"/>
    <w:rsid w:val="00124DE6"/>
    <w:rsid w:val="001304FD"/>
    <w:rsid w:val="00131C39"/>
    <w:rsid w:val="00132B9F"/>
    <w:rsid w:val="001330F5"/>
    <w:rsid w:val="0013650F"/>
    <w:rsid w:val="00141940"/>
    <w:rsid w:val="001454F0"/>
    <w:rsid w:val="00150B72"/>
    <w:rsid w:val="001517FB"/>
    <w:rsid w:val="0015259B"/>
    <w:rsid w:val="00152A05"/>
    <w:rsid w:val="00154825"/>
    <w:rsid w:val="00157CE6"/>
    <w:rsid w:val="001622BA"/>
    <w:rsid w:val="00163D60"/>
    <w:rsid w:val="00165796"/>
    <w:rsid w:val="0016733A"/>
    <w:rsid w:val="00172EF9"/>
    <w:rsid w:val="00173617"/>
    <w:rsid w:val="0018353F"/>
    <w:rsid w:val="001853B9"/>
    <w:rsid w:val="001872B0"/>
    <w:rsid w:val="00187982"/>
    <w:rsid w:val="001936DA"/>
    <w:rsid w:val="001948A4"/>
    <w:rsid w:val="00194A60"/>
    <w:rsid w:val="00195158"/>
    <w:rsid w:val="001A1D11"/>
    <w:rsid w:val="001A2F80"/>
    <w:rsid w:val="001A5C83"/>
    <w:rsid w:val="001B2C08"/>
    <w:rsid w:val="001B323C"/>
    <w:rsid w:val="001B5BE8"/>
    <w:rsid w:val="001C5D9D"/>
    <w:rsid w:val="001D0F07"/>
    <w:rsid w:val="001D6B23"/>
    <w:rsid w:val="001E0A9F"/>
    <w:rsid w:val="001E16E6"/>
    <w:rsid w:val="001E3DFF"/>
    <w:rsid w:val="001E5481"/>
    <w:rsid w:val="001E58B5"/>
    <w:rsid w:val="001F57C7"/>
    <w:rsid w:val="001F57F1"/>
    <w:rsid w:val="001F7988"/>
    <w:rsid w:val="00200CA7"/>
    <w:rsid w:val="0020301F"/>
    <w:rsid w:val="00203AC6"/>
    <w:rsid w:val="00204C00"/>
    <w:rsid w:val="00214110"/>
    <w:rsid w:val="00214EFF"/>
    <w:rsid w:val="00216482"/>
    <w:rsid w:val="0022049A"/>
    <w:rsid w:val="00221850"/>
    <w:rsid w:val="00222790"/>
    <w:rsid w:val="00225086"/>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A69"/>
    <w:rsid w:val="00275DBB"/>
    <w:rsid w:val="002770BD"/>
    <w:rsid w:val="00282F83"/>
    <w:rsid w:val="00282FBE"/>
    <w:rsid w:val="0029056D"/>
    <w:rsid w:val="00290FAC"/>
    <w:rsid w:val="002939A8"/>
    <w:rsid w:val="002A4703"/>
    <w:rsid w:val="002A64A0"/>
    <w:rsid w:val="002A77D1"/>
    <w:rsid w:val="002B58CD"/>
    <w:rsid w:val="002B5D26"/>
    <w:rsid w:val="002C5F57"/>
    <w:rsid w:val="002C6C38"/>
    <w:rsid w:val="002D2B11"/>
    <w:rsid w:val="002D3C70"/>
    <w:rsid w:val="002D4812"/>
    <w:rsid w:val="002E10E0"/>
    <w:rsid w:val="002E22AA"/>
    <w:rsid w:val="002E6883"/>
    <w:rsid w:val="002F078A"/>
    <w:rsid w:val="002F13F4"/>
    <w:rsid w:val="003012C6"/>
    <w:rsid w:val="00301DCE"/>
    <w:rsid w:val="003109A1"/>
    <w:rsid w:val="00310BEB"/>
    <w:rsid w:val="0031541C"/>
    <w:rsid w:val="0032004C"/>
    <w:rsid w:val="003211DE"/>
    <w:rsid w:val="00330CB1"/>
    <w:rsid w:val="00333E7E"/>
    <w:rsid w:val="00336A5C"/>
    <w:rsid w:val="0033759F"/>
    <w:rsid w:val="0034081B"/>
    <w:rsid w:val="0034276E"/>
    <w:rsid w:val="00345A54"/>
    <w:rsid w:val="00346FC3"/>
    <w:rsid w:val="003473BB"/>
    <w:rsid w:val="003612E4"/>
    <w:rsid w:val="00362E3E"/>
    <w:rsid w:val="00363FB5"/>
    <w:rsid w:val="00367CF2"/>
    <w:rsid w:val="0037190F"/>
    <w:rsid w:val="00371C1F"/>
    <w:rsid w:val="00375528"/>
    <w:rsid w:val="00377FBE"/>
    <w:rsid w:val="00383DBE"/>
    <w:rsid w:val="003856D3"/>
    <w:rsid w:val="0038642A"/>
    <w:rsid w:val="00393B49"/>
    <w:rsid w:val="00395A22"/>
    <w:rsid w:val="003A6B2B"/>
    <w:rsid w:val="003B0AA3"/>
    <w:rsid w:val="003B17E2"/>
    <w:rsid w:val="003B23CA"/>
    <w:rsid w:val="003B7659"/>
    <w:rsid w:val="003C249D"/>
    <w:rsid w:val="003C2EC6"/>
    <w:rsid w:val="003C5646"/>
    <w:rsid w:val="003C6088"/>
    <w:rsid w:val="003D2295"/>
    <w:rsid w:val="003D3661"/>
    <w:rsid w:val="003D5E22"/>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04C09"/>
    <w:rsid w:val="00416B43"/>
    <w:rsid w:val="004172BC"/>
    <w:rsid w:val="00417A65"/>
    <w:rsid w:val="00420DBA"/>
    <w:rsid w:val="00421FDC"/>
    <w:rsid w:val="00423684"/>
    <w:rsid w:val="0042522E"/>
    <w:rsid w:val="00426C3A"/>
    <w:rsid w:val="0043616D"/>
    <w:rsid w:val="00437D73"/>
    <w:rsid w:val="004400A2"/>
    <w:rsid w:val="004466A0"/>
    <w:rsid w:val="00447363"/>
    <w:rsid w:val="00454FC1"/>
    <w:rsid w:val="00455905"/>
    <w:rsid w:val="00455B6E"/>
    <w:rsid w:val="00456A85"/>
    <w:rsid w:val="00457A8F"/>
    <w:rsid w:val="00460786"/>
    <w:rsid w:val="00462BD4"/>
    <w:rsid w:val="00464E03"/>
    <w:rsid w:val="00471EB9"/>
    <w:rsid w:val="00472C8B"/>
    <w:rsid w:val="004745A1"/>
    <w:rsid w:val="00476C25"/>
    <w:rsid w:val="004826DE"/>
    <w:rsid w:val="00484354"/>
    <w:rsid w:val="00485262"/>
    <w:rsid w:val="0048768D"/>
    <w:rsid w:val="0049601E"/>
    <w:rsid w:val="00497397"/>
    <w:rsid w:val="004A4538"/>
    <w:rsid w:val="004A74C5"/>
    <w:rsid w:val="004B05E7"/>
    <w:rsid w:val="004B2862"/>
    <w:rsid w:val="004B3156"/>
    <w:rsid w:val="004B39B5"/>
    <w:rsid w:val="004B755E"/>
    <w:rsid w:val="004C04C4"/>
    <w:rsid w:val="004C46AE"/>
    <w:rsid w:val="004D0CA5"/>
    <w:rsid w:val="004D16C2"/>
    <w:rsid w:val="004D761E"/>
    <w:rsid w:val="004E1B13"/>
    <w:rsid w:val="004E3FF8"/>
    <w:rsid w:val="004E4EFF"/>
    <w:rsid w:val="004E782A"/>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4408B"/>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225B"/>
    <w:rsid w:val="006036CC"/>
    <w:rsid w:val="00603F78"/>
    <w:rsid w:val="00604DB6"/>
    <w:rsid w:val="00612BA1"/>
    <w:rsid w:val="00615C40"/>
    <w:rsid w:val="00616655"/>
    <w:rsid w:val="0061747A"/>
    <w:rsid w:val="00623B87"/>
    <w:rsid w:val="006267DC"/>
    <w:rsid w:val="00626D6D"/>
    <w:rsid w:val="0063084E"/>
    <w:rsid w:val="00630B39"/>
    <w:rsid w:val="006348DC"/>
    <w:rsid w:val="006349DB"/>
    <w:rsid w:val="00636094"/>
    <w:rsid w:val="00640E1F"/>
    <w:rsid w:val="00641D81"/>
    <w:rsid w:val="00642A41"/>
    <w:rsid w:val="00644966"/>
    <w:rsid w:val="006458F8"/>
    <w:rsid w:val="00650353"/>
    <w:rsid w:val="0065285D"/>
    <w:rsid w:val="006531B6"/>
    <w:rsid w:val="00654AF5"/>
    <w:rsid w:val="00656824"/>
    <w:rsid w:val="006573CB"/>
    <w:rsid w:val="00664C9D"/>
    <w:rsid w:val="006675B7"/>
    <w:rsid w:val="00672697"/>
    <w:rsid w:val="00677280"/>
    <w:rsid w:val="0068442E"/>
    <w:rsid w:val="006863BB"/>
    <w:rsid w:val="00686934"/>
    <w:rsid w:val="00686B3B"/>
    <w:rsid w:val="00692096"/>
    <w:rsid w:val="00695E85"/>
    <w:rsid w:val="00696F1D"/>
    <w:rsid w:val="006A106F"/>
    <w:rsid w:val="006A5CA9"/>
    <w:rsid w:val="006B1090"/>
    <w:rsid w:val="006B6E57"/>
    <w:rsid w:val="006C19B5"/>
    <w:rsid w:val="006C2EB3"/>
    <w:rsid w:val="006C7484"/>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700B"/>
    <w:rsid w:val="00713E17"/>
    <w:rsid w:val="00713EF0"/>
    <w:rsid w:val="007216B7"/>
    <w:rsid w:val="00726155"/>
    <w:rsid w:val="0072708F"/>
    <w:rsid w:val="0072740A"/>
    <w:rsid w:val="00727B74"/>
    <w:rsid w:val="0073767C"/>
    <w:rsid w:val="007410A1"/>
    <w:rsid w:val="00741458"/>
    <w:rsid w:val="00743B59"/>
    <w:rsid w:val="00747EDA"/>
    <w:rsid w:val="007537B0"/>
    <w:rsid w:val="00754C37"/>
    <w:rsid w:val="007555AB"/>
    <w:rsid w:val="00762315"/>
    <w:rsid w:val="00765181"/>
    <w:rsid w:val="00765692"/>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278C"/>
    <w:rsid w:val="007B5774"/>
    <w:rsid w:val="007B683D"/>
    <w:rsid w:val="007C22D0"/>
    <w:rsid w:val="007C6130"/>
    <w:rsid w:val="007C7524"/>
    <w:rsid w:val="007E420D"/>
    <w:rsid w:val="007F3FA9"/>
    <w:rsid w:val="007F5E83"/>
    <w:rsid w:val="00804454"/>
    <w:rsid w:val="00806842"/>
    <w:rsid w:val="00811B30"/>
    <w:rsid w:val="00811DE0"/>
    <w:rsid w:val="008167A4"/>
    <w:rsid w:val="008221BB"/>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A1178"/>
    <w:rsid w:val="008A12AC"/>
    <w:rsid w:val="008A3617"/>
    <w:rsid w:val="008A46FE"/>
    <w:rsid w:val="008A480C"/>
    <w:rsid w:val="008A6000"/>
    <w:rsid w:val="008A6448"/>
    <w:rsid w:val="008B22F8"/>
    <w:rsid w:val="008B358A"/>
    <w:rsid w:val="008B7992"/>
    <w:rsid w:val="008C2E9A"/>
    <w:rsid w:val="008D008F"/>
    <w:rsid w:val="008D1236"/>
    <w:rsid w:val="008D74E6"/>
    <w:rsid w:val="008E235F"/>
    <w:rsid w:val="008E4F71"/>
    <w:rsid w:val="008E74F9"/>
    <w:rsid w:val="008F040F"/>
    <w:rsid w:val="008F1956"/>
    <w:rsid w:val="008F6C44"/>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635C0"/>
    <w:rsid w:val="00971879"/>
    <w:rsid w:val="00972444"/>
    <w:rsid w:val="0097508C"/>
    <w:rsid w:val="00975217"/>
    <w:rsid w:val="00975246"/>
    <w:rsid w:val="00975404"/>
    <w:rsid w:val="009826D1"/>
    <w:rsid w:val="009860FA"/>
    <w:rsid w:val="00987FED"/>
    <w:rsid w:val="00992E56"/>
    <w:rsid w:val="009A0760"/>
    <w:rsid w:val="009A3596"/>
    <w:rsid w:val="009A4480"/>
    <w:rsid w:val="009A6880"/>
    <w:rsid w:val="009A6E99"/>
    <w:rsid w:val="009B3221"/>
    <w:rsid w:val="009B33F7"/>
    <w:rsid w:val="009C216A"/>
    <w:rsid w:val="009C359A"/>
    <w:rsid w:val="009C4D7E"/>
    <w:rsid w:val="009C5EF5"/>
    <w:rsid w:val="009C66BD"/>
    <w:rsid w:val="009D61DE"/>
    <w:rsid w:val="009D6DE7"/>
    <w:rsid w:val="009E00C7"/>
    <w:rsid w:val="009E4E6B"/>
    <w:rsid w:val="009E711A"/>
    <w:rsid w:val="009E7590"/>
    <w:rsid w:val="009E78EE"/>
    <w:rsid w:val="009F1D92"/>
    <w:rsid w:val="009F2874"/>
    <w:rsid w:val="009F29CC"/>
    <w:rsid w:val="00A006E2"/>
    <w:rsid w:val="00A0319B"/>
    <w:rsid w:val="00A04A40"/>
    <w:rsid w:val="00A05645"/>
    <w:rsid w:val="00A064F8"/>
    <w:rsid w:val="00A13919"/>
    <w:rsid w:val="00A20A25"/>
    <w:rsid w:val="00A2538A"/>
    <w:rsid w:val="00A25A11"/>
    <w:rsid w:val="00A27393"/>
    <w:rsid w:val="00A342A0"/>
    <w:rsid w:val="00A34F44"/>
    <w:rsid w:val="00A37A6B"/>
    <w:rsid w:val="00A40450"/>
    <w:rsid w:val="00A4270C"/>
    <w:rsid w:val="00A4313A"/>
    <w:rsid w:val="00A44B46"/>
    <w:rsid w:val="00A45A9C"/>
    <w:rsid w:val="00A569F8"/>
    <w:rsid w:val="00A616EF"/>
    <w:rsid w:val="00A63DC9"/>
    <w:rsid w:val="00A7189F"/>
    <w:rsid w:val="00A72322"/>
    <w:rsid w:val="00A7376E"/>
    <w:rsid w:val="00A740C5"/>
    <w:rsid w:val="00A74B35"/>
    <w:rsid w:val="00A75D73"/>
    <w:rsid w:val="00A76C2A"/>
    <w:rsid w:val="00A8149A"/>
    <w:rsid w:val="00A84E04"/>
    <w:rsid w:val="00A857CC"/>
    <w:rsid w:val="00A87312"/>
    <w:rsid w:val="00A916C3"/>
    <w:rsid w:val="00A923FF"/>
    <w:rsid w:val="00A9512A"/>
    <w:rsid w:val="00A963B2"/>
    <w:rsid w:val="00AA2931"/>
    <w:rsid w:val="00AA7130"/>
    <w:rsid w:val="00AB1D6A"/>
    <w:rsid w:val="00AB789F"/>
    <w:rsid w:val="00AC4172"/>
    <w:rsid w:val="00AC5F77"/>
    <w:rsid w:val="00AC6CDE"/>
    <w:rsid w:val="00AC7527"/>
    <w:rsid w:val="00AD7780"/>
    <w:rsid w:val="00AE1C91"/>
    <w:rsid w:val="00AE539D"/>
    <w:rsid w:val="00AF47AD"/>
    <w:rsid w:val="00AF54DE"/>
    <w:rsid w:val="00AF63A2"/>
    <w:rsid w:val="00B013A8"/>
    <w:rsid w:val="00B01846"/>
    <w:rsid w:val="00B040A7"/>
    <w:rsid w:val="00B07D1B"/>
    <w:rsid w:val="00B11895"/>
    <w:rsid w:val="00B126A3"/>
    <w:rsid w:val="00B13A95"/>
    <w:rsid w:val="00B211CA"/>
    <w:rsid w:val="00B23B41"/>
    <w:rsid w:val="00B24CF6"/>
    <w:rsid w:val="00B3474E"/>
    <w:rsid w:val="00B41086"/>
    <w:rsid w:val="00B41323"/>
    <w:rsid w:val="00B42783"/>
    <w:rsid w:val="00B46415"/>
    <w:rsid w:val="00B47487"/>
    <w:rsid w:val="00B474B1"/>
    <w:rsid w:val="00B50552"/>
    <w:rsid w:val="00B5437A"/>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1443"/>
    <w:rsid w:val="00B823F8"/>
    <w:rsid w:val="00B84DA4"/>
    <w:rsid w:val="00B930F4"/>
    <w:rsid w:val="00B97788"/>
    <w:rsid w:val="00B97F7A"/>
    <w:rsid w:val="00BA26A6"/>
    <w:rsid w:val="00BA5DEB"/>
    <w:rsid w:val="00BA62A4"/>
    <w:rsid w:val="00BB1697"/>
    <w:rsid w:val="00BB359D"/>
    <w:rsid w:val="00BB6199"/>
    <w:rsid w:val="00BB71C9"/>
    <w:rsid w:val="00BB74F9"/>
    <w:rsid w:val="00BB76BC"/>
    <w:rsid w:val="00BC2889"/>
    <w:rsid w:val="00BC2E7D"/>
    <w:rsid w:val="00BD0B60"/>
    <w:rsid w:val="00BD214E"/>
    <w:rsid w:val="00BD75B9"/>
    <w:rsid w:val="00BE0310"/>
    <w:rsid w:val="00BE0E82"/>
    <w:rsid w:val="00BE2B10"/>
    <w:rsid w:val="00BE5F00"/>
    <w:rsid w:val="00BE6377"/>
    <w:rsid w:val="00BF1334"/>
    <w:rsid w:val="00BF23A5"/>
    <w:rsid w:val="00BF23B7"/>
    <w:rsid w:val="00BF28F2"/>
    <w:rsid w:val="00BF2EF3"/>
    <w:rsid w:val="00C042C7"/>
    <w:rsid w:val="00C0467D"/>
    <w:rsid w:val="00C05C34"/>
    <w:rsid w:val="00C05D80"/>
    <w:rsid w:val="00C13D6F"/>
    <w:rsid w:val="00C171CD"/>
    <w:rsid w:val="00C2149A"/>
    <w:rsid w:val="00C230A2"/>
    <w:rsid w:val="00C235B7"/>
    <w:rsid w:val="00C23809"/>
    <w:rsid w:val="00C26FC4"/>
    <w:rsid w:val="00C32002"/>
    <w:rsid w:val="00C33A19"/>
    <w:rsid w:val="00C33A4E"/>
    <w:rsid w:val="00C34BC4"/>
    <w:rsid w:val="00C34DC4"/>
    <w:rsid w:val="00C365EC"/>
    <w:rsid w:val="00C416FE"/>
    <w:rsid w:val="00C41F4F"/>
    <w:rsid w:val="00C42448"/>
    <w:rsid w:val="00C4268A"/>
    <w:rsid w:val="00C42FA4"/>
    <w:rsid w:val="00C468F2"/>
    <w:rsid w:val="00C47FB1"/>
    <w:rsid w:val="00C53D64"/>
    <w:rsid w:val="00C57C7B"/>
    <w:rsid w:val="00C57FD7"/>
    <w:rsid w:val="00C61377"/>
    <w:rsid w:val="00C66FD7"/>
    <w:rsid w:val="00C674AB"/>
    <w:rsid w:val="00C70B3D"/>
    <w:rsid w:val="00C72E3C"/>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6931"/>
    <w:rsid w:val="00C97ACE"/>
    <w:rsid w:val="00CA0671"/>
    <w:rsid w:val="00CA2C38"/>
    <w:rsid w:val="00CA3FFA"/>
    <w:rsid w:val="00CA5AF1"/>
    <w:rsid w:val="00CA608C"/>
    <w:rsid w:val="00CA778D"/>
    <w:rsid w:val="00CB23C2"/>
    <w:rsid w:val="00CB24DE"/>
    <w:rsid w:val="00CB7623"/>
    <w:rsid w:val="00CC63F3"/>
    <w:rsid w:val="00CD0BEA"/>
    <w:rsid w:val="00CD3B80"/>
    <w:rsid w:val="00CD583B"/>
    <w:rsid w:val="00CE08A5"/>
    <w:rsid w:val="00CE2BA5"/>
    <w:rsid w:val="00CE6A88"/>
    <w:rsid w:val="00CF0E3C"/>
    <w:rsid w:val="00CF4457"/>
    <w:rsid w:val="00D06900"/>
    <w:rsid w:val="00D07847"/>
    <w:rsid w:val="00D121FD"/>
    <w:rsid w:val="00D177F8"/>
    <w:rsid w:val="00D20A19"/>
    <w:rsid w:val="00D21034"/>
    <w:rsid w:val="00D30BCA"/>
    <w:rsid w:val="00D33F08"/>
    <w:rsid w:val="00D3654B"/>
    <w:rsid w:val="00D40979"/>
    <w:rsid w:val="00D421C0"/>
    <w:rsid w:val="00D4B6A5"/>
    <w:rsid w:val="00D5388C"/>
    <w:rsid w:val="00D53934"/>
    <w:rsid w:val="00D569F7"/>
    <w:rsid w:val="00D57E48"/>
    <w:rsid w:val="00D61594"/>
    <w:rsid w:val="00D648E0"/>
    <w:rsid w:val="00D74915"/>
    <w:rsid w:val="00D76689"/>
    <w:rsid w:val="00D83F96"/>
    <w:rsid w:val="00D87279"/>
    <w:rsid w:val="00D91E1A"/>
    <w:rsid w:val="00D91F21"/>
    <w:rsid w:val="00D940C0"/>
    <w:rsid w:val="00DA14A9"/>
    <w:rsid w:val="00DA2E95"/>
    <w:rsid w:val="00DA4CFC"/>
    <w:rsid w:val="00DA678B"/>
    <w:rsid w:val="00DA6E2F"/>
    <w:rsid w:val="00DA73A1"/>
    <w:rsid w:val="00DB0170"/>
    <w:rsid w:val="00DB25FA"/>
    <w:rsid w:val="00DC0975"/>
    <w:rsid w:val="00DC6567"/>
    <w:rsid w:val="00DC70AE"/>
    <w:rsid w:val="00DD0B0C"/>
    <w:rsid w:val="00DD5203"/>
    <w:rsid w:val="00DD6745"/>
    <w:rsid w:val="00DD68EE"/>
    <w:rsid w:val="00DE3833"/>
    <w:rsid w:val="00DE3C9B"/>
    <w:rsid w:val="00DE3E0F"/>
    <w:rsid w:val="00DF6EF7"/>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293C"/>
    <w:rsid w:val="00E45C86"/>
    <w:rsid w:val="00E47C24"/>
    <w:rsid w:val="00E52CFC"/>
    <w:rsid w:val="00E53072"/>
    <w:rsid w:val="00E63CF6"/>
    <w:rsid w:val="00E65999"/>
    <w:rsid w:val="00E673E4"/>
    <w:rsid w:val="00E70AA1"/>
    <w:rsid w:val="00E710FA"/>
    <w:rsid w:val="00E75118"/>
    <w:rsid w:val="00E75AA8"/>
    <w:rsid w:val="00E773BA"/>
    <w:rsid w:val="00E7761C"/>
    <w:rsid w:val="00E7787F"/>
    <w:rsid w:val="00E77ED8"/>
    <w:rsid w:val="00E8601B"/>
    <w:rsid w:val="00E86720"/>
    <w:rsid w:val="00E8BEAF"/>
    <w:rsid w:val="00E916A7"/>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D5814"/>
    <w:rsid w:val="00EE0E46"/>
    <w:rsid w:val="00EE2858"/>
    <w:rsid w:val="00EF26E6"/>
    <w:rsid w:val="00EF40E6"/>
    <w:rsid w:val="00EF649E"/>
    <w:rsid w:val="00F00CAB"/>
    <w:rsid w:val="00F01A7E"/>
    <w:rsid w:val="00F218DA"/>
    <w:rsid w:val="00F22068"/>
    <w:rsid w:val="00F23A46"/>
    <w:rsid w:val="00F31687"/>
    <w:rsid w:val="00F31F53"/>
    <w:rsid w:val="00F363F8"/>
    <w:rsid w:val="00F379B5"/>
    <w:rsid w:val="00F506CE"/>
    <w:rsid w:val="00F53826"/>
    <w:rsid w:val="00F571EF"/>
    <w:rsid w:val="00F601CA"/>
    <w:rsid w:val="00F6316A"/>
    <w:rsid w:val="00F64278"/>
    <w:rsid w:val="00F64480"/>
    <w:rsid w:val="00F65109"/>
    <w:rsid w:val="00F724B4"/>
    <w:rsid w:val="00F73AEC"/>
    <w:rsid w:val="00F80C87"/>
    <w:rsid w:val="00F829B4"/>
    <w:rsid w:val="00F871CC"/>
    <w:rsid w:val="00F8730C"/>
    <w:rsid w:val="00F91202"/>
    <w:rsid w:val="00F93687"/>
    <w:rsid w:val="00FA3966"/>
    <w:rsid w:val="00FB4CF0"/>
    <w:rsid w:val="00FB4EF7"/>
    <w:rsid w:val="00FB588D"/>
    <w:rsid w:val="00FB59FE"/>
    <w:rsid w:val="00FB5D00"/>
    <w:rsid w:val="00FB759E"/>
    <w:rsid w:val="00FC5282"/>
    <w:rsid w:val="00FD02BF"/>
    <w:rsid w:val="00FD16EF"/>
    <w:rsid w:val="00FD28C7"/>
    <w:rsid w:val="00FD3950"/>
    <w:rsid w:val="00FD43D8"/>
    <w:rsid w:val="00FD4F79"/>
    <w:rsid w:val="00FE1AD8"/>
    <w:rsid w:val="00FE2C99"/>
    <w:rsid w:val="00FE42B0"/>
    <w:rsid w:val="00FE648F"/>
    <w:rsid w:val="00FF1A62"/>
    <w:rsid w:val="00FF64AF"/>
    <w:rsid w:val="019569BD"/>
    <w:rsid w:val="01A1106D"/>
    <w:rsid w:val="028D2AE5"/>
    <w:rsid w:val="02AF433C"/>
    <w:rsid w:val="02BD45F6"/>
    <w:rsid w:val="02ECCB93"/>
    <w:rsid w:val="033A8EB7"/>
    <w:rsid w:val="035C3508"/>
    <w:rsid w:val="035EF6C0"/>
    <w:rsid w:val="03A22613"/>
    <w:rsid w:val="040F2880"/>
    <w:rsid w:val="04227A40"/>
    <w:rsid w:val="04B485B1"/>
    <w:rsid w:val="04C6C72D"/>
    <w:rsid w:val="053E87E7"/>
    <w:rsid w:val="0572319E"/>
    <w:rsid w:val="059485A3"/>
    <w:rsid w:val="059D6636"/>
    <w:rsid w:val="05CF8BE0"/>
    <w:rsid w:val="06B96E4C"/>
    <w:rsid w:val="06C94AF6"/>
    <w:rsid w:val="079A7835"/>
    <w:rsid w:val="07C4BDCE"/>
    <w:rsid w:val="084FA687"/>
    <w:rsid w:val="09347CDC"/>
    <w:rsid w:val="099A64C1"/>
    <w:rsid w:val="099EF03F"/>
    <w:rsid w:val="0AA7A15B"/>
    <w:rsid w:val="0AB7CF40"/>
    <w:rsid w:val="0ADBAA05"/>
    <w:rsid w:val="0AF11589"/>
    <w:rsid w:val="0B7E05C0"/>
    <w:rsid w:val="0BA2C1CA"/>
    <w:rsid w:val="0BE00C5E"/>
    <w:rsid w:val="0C47740F"/>
    <w:rsid w:val="0C6905D2"/>
    <w:rsid w:val="0CC33CA5"/>
    <w:rsid w:val="0D2D1628"/>
    <w:rsid w:val="0D80BCBA"/>
    <w:rsid w:val="0DC05D14"/>
    <w:rsid w:val="0E583B39"/>
    <w:rsid w:val="0EC5929D"/>
    <w:rsid w:val="0ED01D9F"/>
    <w:rsid w:val="0F38381F"/>
    <w:rsid w:val="0F422143"/>
    <w:rsid w:val="0FF260EC"/>
    <w:rsid w:val="1011F22F"/>
    <w:rsid w:val="1040D21D"/>
    <w:rsid w:val="105C7D31"/>
    <w:rsid w:val="109EA967"/>
    <w:rsid w:val="10AF7D56"/>
    <w:rsid w:val="10B1525A"/>
    <w:rsid w:val="1138CBC5"/>
    <w:rsid w:val="11513EEE"/>
    <w:rsid w:val="11679D09"/>
    <w:rsid w:val="11D51413"/>
    <w:rsid w:val="11FC32D2"/>
    <w:rsid w:val="122D1789"/>
    <w:rsid w:val="125D96F4"/>
    <w:rsid w:val="1296AAF5"/>
    <w:rsid w:val="13425A91"/>
    <w:rsid w:val="1368D8BB"/>
    <w:rsid w:val="137514A0"/>
    <w:rsid w:val="14223540"/>
    <w:rsid w:val="1425243F"/>
    <w:rsid w:val="1532DB50"/>
    <w:rsid w:val="15570FCF"/>
    <w:rsid w:val="159F0E94"/>
    <w:rsid w:val="15DA1E86"/>
    <w:rsid w:val="15DA2996"/>
    <w:rsid w:val="16B71E34"/>
    <w:rsid w:val="17588580"/>
    <w:rsid w:val="175AA985"/>
    <w:rsid w:val="17FB2B5B"/>
    <w:rsid w:val="188E0342"/>
    <w:rsid w:val="18E53605"/>
    <w:rsid w:val="19275673"/>
    <w:rsid w:val="195DB110"/>
    <w:rsid w:val="19615A4B"/>
    <w:rsid w:val="19BC6908"/>
    <w:rsid w:val="19C2A82A"/>
    <w:rsid w:val="19DEEE47"/>
    <w:rsid w:val="1A02CA08"/>
    <w:rsid w:val="1A3F9C6D"/>
    <w:rsid w:val="1A93A3EC"/>
    <w:rsid w:val="1AA33760"/>
    <w:rsid w:val="1AD0214A"/>
    <w:rsid w:val="1AF975E8"/>
    <w:rsid w:val="1B4FD529"/>
    <w:rsid w:val="1B50CF66"/>
    <w:rsid w:val="1B5A7199"/>
    <w:rsid w:val="1BDAE73F"/>
    <w:rsid w:val="1BE14B3A"/>
    <w:rsid w:val="1C587811"/>
    <w:rsid w:val="1C8BCFD3"/>
    <w:rsid w:val="1CC772F1"/>
    <w:rsid w:val="1CE19D78"/>
    <w:rsid w:val="1D3C1F8B"/>
    <w:rsid w:val="1D8B2B92"/>
    <w:rsid w:val="1D96A46E"/>
    <w:rsid w:val="1E234398"/>
    <w:rsid w:val="1F206165"/>
    <w:rsid w:val="1F2A3686"/>
    <w:rsid w:val="203F8B85"/>
    <w:rsid w:val="2042B641"/>
    <w:rsid w:val="20A95F6B"/>
    <w:rsid w:val="211BB573"/>
    <w:rsid w:val="21CAFF31"/>
    <w:rsid w:val="21E97BFC"/>
    <w:rsid w:val="224F9981"/>
    <w:rsid w:val="22576350"/>
    <w:rsid w:val="228DD9FD"/>
    <w:rsid w:val="2293839B"/>
    <w:rsid w:val="229C97BB"/>
    <w:rsid w:val="22BD0E82"/>
    <w:rsid w:val="2352F098"/>
    <w:rsid w:val="238EE83E"/>
    <w:rsid w:val="23D713F2"/>
    <w:rsid w:val="23FCA4BC"/>
    <w:rsid w:val="240BA20C"/>
    <w:rsid w:val="24E667F7"/>
    <w:rsid w:val="25ABCAD6"/>
    <w:rsid w:val="262E3A2D"/>
    <w:rsid w:val="2706F7B4"/>
    <w:rsid w:val="2753C36E"/>
    <w:rsid w:val="27AAA263"/>
    <w:rsid w:val="28BCF5B4"/>
    <w:rsid w:val="28CD69B1"/>
    <w:rsid w:val="28EF5143"/>
    <w:rsid w:val="292EEB6B"/>
    <w:rsid w:val="2941259E"/>
    <w:rsid w:val="294F60EB"/>
    <w:rsid w:val="2952C724"/>
    <w:rsid w:val="29F63BA3"/>
    <w:rsid w:val="2A01DD5B"/>
    <w:rsid w:val="2A3860A4"/>
    <w:rsid w:val="2A40EBD3"/>
    <w:rsid w:val="2ABD7117"/>
    <w:rsid w:val="2B00C3E0"/>
    <w:rsid w:val="2B94CB84"/>
    <w:rsid w:val="2BBF6D90"/>
    <w:rsid w:val="2BC42E4F"/>
    <w:rsid w:val="2BC5A572"/>
    <w:rsid w:val="2BD34B6C"/>
    <w:rsid w:val="2C5A108A"/>
    <w:rsid w:val="2C8648ED"/>
    <w:rsid w:val="2CBBF26E"/>
    <w:rsid w:val="2CD5C728"/>
    <w:rsid w:val="2D4E9361"/>
    <w:rsid w:val="2D547874"/>
    <w:rsid w:val="2DBF6580"/>
    <w:rsid w:val="2E06F8A0"/>
    <w:rsid w:val="2F15CA8F"/>
    <w:rsid w:val="2F2CE976"/>
    <w:rsid w:val="2FCE1F94"/>
    <w:rsid w:val="2FE806B3"/>
    <w:rsid w:val="303A6171"/>
    <w:rsid w:val="3055EC63"/>
    <w:rsid w:val="30B8090C"/>
    <w:rsid w:val="30BF97CF"/>
    <w:rsid w:val="30CAE94C"/>
    <w:rsid w:val="30FCE00F"/>
    <w:rsid w:val="31E509D6"/>
    <w:rsid w:val="32586812"/>
    <w:rsid w:val="335D573A"/>
    <w:rsid w:val="336FF580"/>
    <w:rsid w:val="33A50776"/>
    <w:rsid w:val="33CCAD3F"/>
    <w:rsid w:val="33E1AE2C"/>
    <w:rsid w:val="3451ED4A"/>
    <w:rsid w:val="345E9509"/>
    <w:rsid w:val="3472EF0D"/>
    <w:rsid w:val="347E8FC0"/>
    <w:rsid w:val="34A0B913"/>
    <w:rsid w:val="34E15FC3"/>
    <w:rsid w:val="35013683"/>
    <w:rsid w:val="355913E6"/>
    <w:rsid w:val="368A801B"/>
    <w:rsid w:val="36B9FA77"/>
    <w:rsid w:val="372331E3"/>
    <w:rsid w:val="373F57D6"/>
    <w:rsid w:val="3753F424"/>
    <w:rsid w:val="37CFBD7A"/>
    <w:rsid w:val="38484067"/>
    <w:rsid w:val="38563C50"/>
    <w:rsid w:val="38878341"/>
    <w:rsid w:val="3898437B"/>
    <w:rsid w:val="38A98C3F"/>
    <w:rsid w:val="38C28FA6"/>
    <w:rsid w:val="38C3BB73"/>
    <w:rsid w:val="39072506"/>
    <w:rsid w:val="3A24EA37"/>
    <w:rsid w:val="3A6E88DC"/>
    <w:rsid w:val="3A835BF7"/>
    <w:rsid w:val="3A94FDE0"/>
    <w:rsid w:val="3AD51D77"/>
    <w:rsid w:val="3AE85DED"/>
    <w:rsid w:val="3C30B243"/>
    <w:rsid w:val="3C472C31"/>
    <w:rsid w:val="3C6F1AB7"/>
    <w:rsid w:val="3C9CF7B5"/>
    <w:rsid w:val="3CBCDAC7"/>
    <w:rsid w:val="3CDC705B"/>
    <w:rsid w:val="3D811057"/>
    <w:rsid w:val="3E823919"/>
    <w:rsid w:val="3EA2187E"/>
    <w:rsid w:val="3F00FFA9"/>
    <w:rsid w:val="40773099"/>
    <w:rsid w:val="41042A22"/>
    <w:rsid w:val="4140ED8A"/>
    <w:rsid w:val="417BADA2"/>
    <w:rsid w:val="41E7426D"/>
    <w:rsid w:val="42893EF7"/>
    <w:rsid w:val="42B34A20"/>
    <w:rsid w:val="4320CC76"/>
    <w:rsid w:val="4337BDB0"/>
    <w:rsid w:val="4362C28C"/>
    <w:rsid w:val="438D1656"/>
    <w:rsid w:val="43A60913"/>
    <w:rsid w:val="43B92914"/>
    <w:rsid w:val="43C1B6C8"/>
    <w:rsid w:val="44C0526A"/>
    <w:rsid w:val="44C3BBEE"/>
    <w:rsid w:val="454B7981"/>
    <w:rsid w:val="45576FE1"/>
    <w:rsid w:val="46050BC1"/>
    <w:rsid w:val="4624C1BE"/>
    <w:rsid w:val="4687F958"/>
    <w:rsid w:val="4695E69B"/>
    <w:rsid w:val="47318EBF"/>
    <w:rsid w:val="475F285F"/>
    <w:rsid w:val="481D9ECB"/>
    <w:rsid w:val="48649FDE"/>
    <w:rsid w:val="486D1C64"/>
    <w:rsid w:val="49075D8C"/>
    <w:rsid w:val="49FF181E"/>
    <w:rsid w:val="4A0655BA"/>
    <w:rsid w:val="4A168B42"/>
    <w:rsid w:val="4A87215D"/>
    <w:rsid w:val="4A913082"/>
    <w:rsid w:val="4AD4ACD6"/>
    <w:rsid w:val="4ADDB69C"/>
    <w:rsid w:val="4B5425BF"/>
    <w:rsid w:val="4B54587A"/>
    <w:rsid w:val="4B56F0F5"/>
    <w:rsid w:val="4C056A3D"/>
    <w:rsid w:val="4C375AF2"/>
    <w:rsid w:val="4CB35829"/>
    <w:rsid w:val="4CF9C8DA"/>
    <w:rsid w:val="4DC7F41E"/>
    <w:rsid w:val="4ECE20DE"/>
    <w:rsid w:val="4F39FCCD"/>
    <w:rsid w:val="4F7F831C"/>
    <w:rsid w:val="4FB35C2B"/>
    <w:rsid w:val="4FD3D362"/>
    <w:rsid w:val="4FE5DD5A"/>
    <w:rsid w:val="50DC55F4"/>
    <w:rsid w:val="50EB653E"/>
    <w:rsid w:val="50FB6339"/>
    <w:rsid w:val="514F86C4"/>
    <w:rsid w:val="529D72B9"/>
    <w:rsid w:val="52AC6552"/>
    <w:rsid w:val="52B5EE1E"/>
    <w:rsid w:val="5308FDD6"/>
    <w:rsid w:val="535DC83B"/>
    <w:rsid w:val="5367A0F6"/>
    <w:rsid w:val="53B25544"/>
    <w:rsid w:val="53B554C8"/>
    <w:rsid w:val="547CE3B1"/>
    <w:rsid w:val="54CA3014"/>
    <w:rsid w:val="54E5D86C"/>
    <w:rsid w:val="550EC318"/>
    <w:rsid w:val="5514127C"/>
    <w:rsid w:val="551BE0D1"/>
    <w:rsid w:val="553CFCD8"/>
    <w:rsid w:val="5573E806"/>
    <w:rsid w:val="55BBD6D3"/>
    <w:rsid w:val="55CFB2F3"/>
    <w:rsid w:val="5640F588"/>
    <w:rsid w:val="565342C2"/>
    <w:rsid w:val="569A3099"/>
    <w:rsid w:val="56E9A36D"/>
    <w:rsid w:val="5700B670"/>
    <w:rsid w:val="578C5AEF"/>
    <w:rsid w:val="57D17DAD"/>
    <w:rsid w:val="58A0875A"/>
    <w:rsid w:val="58B1BB3A"/>
    <w:rsid w:val="58D9FBF6"/>
    <w:rsid w:val="58DC090B"/>
    <w:rsid w:val="590222CE"/>
    <w:rsid w:val="5A4241DF"/>
    <w:rsid w:val="5AB9C8C7"/>
    <w:rsid w:val="5B3AC37D"/>
    <w:rsid w:val="5B8572B6"/>
    <w:rsid w:val="5C4DD0D3"/>
    <w:rsid w:val="5D0678F3"/>
    <w:rsid w:val="5D087683"/>
    <w:rsid w:val="5DED6A8F"/>
    <w:rsid w:val="5E00762A"/>
    <w:rsid w:val="5E770952"/>
    <w:rsid w:val="5EAC3CCC"/>
    <w:rsid w:val="5EBF358D"/>
    <w:rsid w:val="5EDA78F9"/>
    <w:rsid w:val="5EE6EC93"/>
    <w:rsid w:val="5EF8054A"/>
    <w:rsid w:val="5F39F59E"/>
    <w:rsid w:val="6030D39F"/>
    <w:rsid w:val="6093D0DC"/>
    <w:rsid w:val="60F6476B"/>
    <w:rsid w:val="61538F35"/>
    <w:rsid w:val="619CB64E"/>
    <w:rsid w:val="61C2B0B1"/>
    <w:rsid w:val="61FA95CF"/>
    <w:rsid w:val="62563932"/>
    <w:rsid w:val="62950F14"/>
    <w:rsid w:val="62ACCE6B"/>
    <w:rsid w:val="62DD38EC"/>
    <w:rsid w:val="6358AD05"/>
    <w:rsid w:val="6381CA48"/>
    <w:rsid w:val="63AE2E6B"/>
    <w:rsid w:val="644CB827"/>
    <w:rsid w:val="6541D39C"/>
    <w:rsid w:val="65797B7C"/>
    <w:rsid w:val="65973CE3"/>
    <w:rsid w:val="660A7BF4"/>
    <w:rsid w:val="660F8772"/>
    <w:rsid w:val="66625349"/>
    <w:rsid w:val="66675FA9"/>
    <w:rsid w:val="666E850E"/>
    <w:rsid w:val="67941E6F"/>
    <w:rsid w:val="679FDC52"/>
    <w:rsid w:val="67D4729D"/>
    <w:rsid w:val="68147F95"/>
    <w:rsid w:val="68CEB13E"/>
    <w:rsid w:val="6902BDCF"/>
    <w:rsid w:val="691452AF"/>
    <w:rsid w:val="69146A06"/>
    <w:rsid w:val="692A6762"/>
    <w:rsid w:val="69415E13"/>
    <w:rsid w:val="6A1979EA"/>
    <w:rsid w:val="6A957189"/>
    <w:rsid w:val="6A9EA230"/>
    <w:rsid w:val="6B35A574"/>
    <w:rsid w:val="6B4C9598"/>
    <w:rsid w:val="6B73BA46"/>
    <w:rsid w:val="6B77BE94"/>
    <w:rsid w:val="6BFCD6D8"/>
    <w:rsid w:val="6C1FCF3D"/>
    <w:rsid w:val="6C301728"/>
    <w:rsid w:val="6C553CC8"/>
    <w:rsid w:val="6C7C9FCA"/>
    <w:rsid w:val="6CA500AA"/>
    <w:rsid w:val="6CD3F5F1"/>
    <w:rsid w:val="6D2C3D70"/>
    <w:rsid w:val="6D63F185"/>
    <w:rsid w:val="6DFE033D"/>
    <w:rsid w:val="6DFF2F83"/>
    <w:rsid w:val="6E3702EB"/>
    <w:rsid w:val="6F382E9A"/>
    <w:rsid w:val="6F59D5F3"/>
    <w:rsid w:val="70672CC2"/>
    <w:rsid w:val="7088A991"/>
    <w:rsid w:val="708F7258"/>
    <w:rsid w:val="70978CBC"/>
    <w:rsid w:val="70A27D67"/>
    <w:rsid w:val="70D4B8FD"/>
    <w:rsid w:val="716F766B"/>
    <w:rsid w:val="71808CED"/>
    <w:rsid w:val="7186F4CF"/>
    <w:rsid w:val="71877592"/>
    <w:rsid w:val="71A3DD8B"/>
    <w:rsid w:val="72C3B407"/>
    <w:rsid w:val="73249EEF"/>
    <w:rsid w:val="73E762EA"/>
    <w:rsid w:val="7440A323"/>
    <w:rsid w:val="74966B1C"/>
    <w:rsid w:val="7499545B"/>
    <w:rsid w:val="749A1EDC"/>
    <w:rsid w:val="753A21B0"/>
    <w:rsid w:val="760D3F18"/>
    <w:rsid w:val="7649AB32"/>
    <w:rsid w:val="7666580B"/>
    <w:rsid w:val="766E312A"/>
    <w:rsid w:val="76E85DEA"/>
    <w:rsid w:val="773F8F6A"/>
    <w:rsid w:val="77B76FB5"/>
    <w:rsid w:val="77E20186"/>
    <w:rsid w:val="781D6AE9"/>
    <w:rsid w:val="784726B1"/>
    <w:rsid w:val="7890B386"/>
    <w:rsid w:val="78E5F9E2"/>
    <w:rsid w:val="793D7443"/>
    <w:rsid w:val="79544266"/>
    <w:rsid w:val="795EEECB"/>
    <w:rsid w:val="799D1D12"/>
    <w:rsid w:val="79A56816"/>
    <w:rsid w:val="7A17785E"/>
    <w:rsid w:val="7A1D3927"/>
    <w:rsid w:val="7AF44DED"/>
    <w:rsid w:val="7B3A50C4"/>
    <w:rsid w:val="7BC11AE6"/>
    <w:rsid w:val="7BD05031"/>
    <w:rsid w:val="7C0EF13A"/>
    <w:rsid w:val="7C8F32AF"/>
    <w:rsid w:val="7D268886"/>
    <w:rsid w:val="7D2C293A"/>
    <w:rsid w:val="7D63D847"/>
    <w:rsid w:val="7D93E95C"/>
    <w:rsid w:val="7E0001A0"/>
    <w:rsid w:val="7E0F7A8F"/>
    <w:rsid w:val="7E3042CE"/>
    <w:rsid w:val="7F05B88D"/>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seimas.lrs.lt/portal/legalAct/lt/TAD/46c841f290cf11e98a8298567570d639/asr"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5" Type="http://schemas.openxmlformats.org/officeDocument/2006/relationships/hyperlink" Target="https://ltg.lt/wp-content/uploads/2023/10/Atmintine-KLIENTAMS-RANGOVAMS-2023_10.pdf" TargetMode="External"/><Relationship Id="rId33" Type="http://schemas.openxmlformats.org/officeDocument/2006/relationships/hyperlink" Target="mailto:sauga@ltg.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ltg.lt/"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en/Procurement/LTG-Data-processing-agreement-EN-2023.docx?_gl=1*8i5a2c*_ga*MTk1NTg1OTk0NC4xNzQ4MjY5Mzc4*_ga_94QCJKTK8Y*czE3NDg1OTU3MDIkbzMkZzEkdDE3NDg1OTY0NDgkajU4JGwwJGgw" TargetMode="External"/><Relationship Id="rId24" Type="http://schemas.openxmlformats.org/officeDocument/2006/relationships/hyperlink" Target="https://e-seimas.lrs.lt/portal/legalAct/lt/TAD/46c841f290cf11e98a8298567570d639/asr" TargetMode="External"/><Relationship Id="rId32" Type="http://schemas.openxmlformats.org/officeDocument/2006/relationships/hyperlink" Target="https://e-seimas.lrs.lt/portal/legalAct/lt/TAD/TAIS.224463/asr"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8" Type="http://schemas.openxmlformats.org/officeDocument/2006/relationships/hyperlink" Target="https://e-seimas.lrs.lt/portal/legalAct/lt/TAD/TAIS.224463/asr"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tg.lt/en/about-us/corporate-governance/internal-regulation/"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ltg.lt/wp-content/uploads/2023/10/Atmintine-KLIENTAMS-RANGOVAMS-2023_10.pdf"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mailto:sauga@ltg.lt"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w:rsidR="00400C8D" w:rsidRDefault="00EE0E46" w:rsidP="00EE0E46">
          <w:pPr>
            <w:pStyle w:val="3DDA34AC6EFC46EC8611E3781D167014"/>
          </w:pPr>
          <w:r w:rsidRPr="00047782">
            <w:rPr>
              <w:rStyle w:val="PlaceholderText"/>
            </w:rPr>
            <w:t>Choose an item.</w:t>
          </w:r>
        </w:p>
      </w:docPartBody>
    </w:docPart>
    <w:docPart>
      <w:docPartPr>
        <w:name w:val="5D0AE8E307BC46028D61558165A8F933"/>
        <w:category>
          <w:name w:val="General"/>
          <w:gallery w:val="placeholder"/>
        </w:category>
        <w:types>
          <w:type w:val="bbPlcHdr"/>
        </w:types>
        <w:behaviors>
          <w:behavior w:val="content"/>
        </w:behaviors>
        <w:guid w:val="{291C970C-4125-4B89-A664-B669D664FE53}"/>
      </w:docPartPr>
      <w:docPartBody>
        <w:p w:rsidR="00400C8D" w:rsidRDefault="00EE0E46" w:rsidP="00EE0E46">
          <w:pPr>
            <w:pStyle w:val="5D0AE8E307BC46028D61558165A8F933"/>
          </w:pPr>
          <w:r w:rsidRPr="00047782">
            <w:rPr>
              <w:rStyle w:val="PlaceholderText"/>
              <w:lang w:bidi="en-US"/>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4D4DB4AA9D54B09B5B179EB94B36B00"/>
        <w:category>
          <w:name w:val="General"/>
          <w:gallery w:val="placeholder"/>
        </w:category>
        <w:types>
          <w:type w:val="bbPlcHdr"/>
        </w:types>
        <w:behaviors>
          <w:behavior w:val="content"/>
        </w:behaviors>
        <w:guid w:val="{3B99F0E0-E153-4A5F-AD01-B171907DCDC1}"/>
      </w:docPartPr>
      <w:docPartBody>
        <w:p w:rsidR="00400C8D" w:rsidRDefault="00EE0E46" w:rsidP="00EE0E46">
          <w:pPr>
            <w:pStyle w:val="F4D4DB4AA9D54B09B5B179EB94B36B00"/>
          </w:pPr>
          <w:r w:rsidRPr="00B50552">
            <w:rPr>
              <w:rStyle w:val="PlaceholderText"/>
              <w:rFonts w:ascii="Arial" w:hAnsi="Arial" w:cs="Arial"/>
              <w:sz w:val="18"/>
              <w:szCs w:val="18"/>
            </w:rPr>
            <w:t>Pasirinkite elementą.</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PlaceholderText"/>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620AF"/>
    <w:rsid w:val="00071F87"/>
    <w:rsid w:val="00096986"/>
    <w:rsid w:val="000D637C"/>
    <w:rsid w:val="00117CE6"/>
    <w:rsid w:val="00150B72"/>
    <w:rsid w:val="0015259B"/>
    <w:rsid w:val="00154165"/>
    <w:rsid w:val="001872B0"/>
    <w:rsid w:val="001A2F80"/>
    <w:rsid w:val="001A5123"/>
    <w:rsid w:val="001D0F07"/>
    <w:rsid w:val="002528AA"/>
    <w:rsid w:val="003B17E2"/>
    <w:rsid w:val="003D2295"/>
    <w:rsid w:val="003F0A73"/>
    <w:rsid w:val="003F6D41"/>
    <w:rsid w:val="00400C8D"/>
    <w:rsid w:val="00411364"/>
    <w:rsid w:val="00457A8F"/>
    <w:rsid w:val="00476C25"/>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553BF"/>
    <w:rsid w:val="008A480C"/>
    <w:rsid w:val="009043C3"/>
    <w:rsid w:val="009759F2"/>
    <w:rsid w:val="009779A4"/>
    <w:rsid w:val="009C359A"/>
    <w:rsid w:val="00A37A6B"/>
    <w:rsid w:val="00B11895"/>
    <w:rsid w:val="00B65BC4"/>
    <w:rsid w:val="00B7409E"/>
    <w:rsid w:val="00BF2EF3"/>
    <w:rsid w:val="00C230A2"/>
    <w:rsid w:val="00C7546C"/>
    <w:rsid w:val="00C96931"/>
    <w:rsid w:val="00CC7C0B"/>
    <w:rsid w:val="00CE08A5"/>
    <w:rsid w:val="00D21034"/>
    <w:rsid w:val="00D97C32"/>
    <w:rsid w:val="00DA6B8D"/>
    <w:rsid w:val="00DB2E44"/>
    <w:rsid w:val="00E31528"/>
    <w:rsid w:val="00EE0E46"/>
    <w:rsid w:val="00EE4AB3"/>
    <w:rsid w:val="00F218D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E0E46"/>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5D0AE8E307BC46028D61558165A8F933">
    <w:name w:val="5D0AE8E307BC46028D61558165A8F933"/>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4D4DB4AA9D54B09B5B179EB94B36B00">
    <w:name w:val="F4D4DB4AA9D54B09B5B179EB94B36B00"/>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2.xml><?xml version="1.0" encoding="utf-8"?>
<ds:datastoreItem xmlns:ds="http://schemas.openxmlformats.org/officeDocument/2006/customXml" ds:itemID="{4689395F-4EB4-43A4-96E8-4DB1BDC4E694}"/>
</file>

<file path=customXml/itemProps3.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15102</Words>
  <Characters>86083</Characters>
  <Application>Microsoft Office Word</Application>
  <DocSecurity>0</DocSecurity>
  <Lines>717</Lines>
  <Paragraphs>201</Paragraphs>
  <ScaleCrop>false</ScaleCrop>
  <Company/>
  <LinksUpToDate>false</LinksUpToDate>
  <CharactersWithSpaces>100984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Rasa Seikauskienė</cp:lastModifiedBy>
  <cp:revision>710</cp:revision>
  <dcterms:created xsi:type="dcterms:W3CDTF">2023-10-13T09:56:00Z</dcterms:created>
  <dcterms:modified xsi:type="dcterms:W3CDTF">2026-05-06T07:35:00Z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0x010100491FE27AE274894BB5041FC0F797B796</vt:lpwstr>
  </property>
  <property fmtid="{D5CDD505-2E9C-101B-9397-08002B2CF9AE}" pid="10" name="MediaServiceImageTags">
    <vt:lpwstr/>
  </property>
</Properties>
</file>